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72CA" w14:textId="1DA451C4" w:rsidR="006D3E57" w:rsidRPr="00CC0404" w:rsidRDefault="006B5D04" w:rsidP="00F43D33">
      <w:pPr>
        <w:ind w:right="-313"/>
        <w:jc w:val="both"/>
        <w:rPr>
          <w:rFonts w:ascii="Times New Roman" w:hAnsi="Times New Roman" w:cs="Times New Roman"/>
          <w:sz w:val="20"/>
          <w:szCs w:val="20"/>
          <w:lang w:val="en-US"/>
        </w:rPr>
      </w:pPr>
      <w:r>
        <w:rPr>
          <w:rFonts w:ascii="Times New Roman" w:hAnsi="Times New Roman" w:cs="Times New Roman"/>
          <w:b/>
          <w:sz w:val="20"/>
          <w:szCs w:val="20"/>
          <w:lang w:val="en-US"/>
        </w:rPr>
        <w:t>Appendix</w:t>
      </w:r>
      <w:r w:rsidR="006D3E57" w:rsidRPr="00CC0404">
        <w:rPr>
          <w:rFonts w:ascii="Times New Roman" w:hAnsi="Times New Roman" w:cs="Times New Roman"/>
          <w:b/>
          <w:sz w:val="20"/>
          <w:szCs w:val="20"/>
          <w:lang w:val="en-US"/>
        </w:rPr>
        <w:t xml:space="preserve"> </w:t>
      </w:r>
      <w:r w:rsidR="00434F11" w:rsidRPr="00CC0404">
        <w:rPr>
          <w:rFonts w:ascii="Times New Roman" w:hAnsi="Times New Roman" w:cs="Times New Roman"/>
          <w:b/>
          <w:sz w:val="20"/>
          <w:szCs w:val="20"/>
          <w:lang w:val="en-US"/>
        </w:rPr>
        <w:t>3</w:t>
      </w:r>
      <w:r w:rsidR="006D3E57" w:rsidRPr="00CC0404">
        <w:rPr>
          <w:rFonts w:ascii="Times New Roman" w:hAnsi="Times New Roman" w:cs="Times New Roman"/>
          <w:sz w:val="20"/>
          <w:szCs w:val="20"/>
          <w:lang w:val="en-US"/>
        </w:rPr>
        <w:t xml:space="preserve"> - </w:t>
      </w:r>
      <w:r w:rsidR="00CA038A" w:rsidRPr="00CC0404">
        <w:rPr>
          <w:rFonts w:ascii="Times New Roman" w:hAnsi="Times New Roman" w:cs="Times New Roman"/>
          <w:sz w:val="20"/>
          <w:szCs w:val="20"/>
          <w:lang w:val="en-US"/>
        </w:rPr>
        <w:t xml:space="preserve">List of the sources of information used for each question of </w:t>
      </w:r>
      <w:r w:rsidR="00CA038A" w:rsidRPr="00B52319">
        <w:rPr>
          <w:rFonts w:ascii="Times New Roman" w:hAnsi="Times New Roman" w:cs="Times New Roman"/>
          <w:i/>
          <w:iCs/>
          <w:sz w:val="20"/>
          <w:szCs w:val="20"/>
          <w:lang w:val="en-US"/>
        </w:rPr>
        <w:t xml:space="preserve">the </w:t>
      </w:r>
      <w:r w:rsidR="00384E33" w:rsidRPr="00384E33">
        <w:rPr>
          <w:rFonts w:ascii="Times New Roman" w:hAnsi="Times New Roman" w:cs="Times New Roman"/>
          <w:i/>
          <w:iCs/>
          <w:sz w:val="20"/>
          <w:szCs w:val="20"/>
          <w:lang w:val="en-US"/>
        </w:rPr>
        <w:t>Momordica</w:t>
      </w:r>
      <w:r w:rsidR="00CA038A" w:rsidRPr="00B52319">
        <w:rPr>
          <w:rFonts w:ascii="Times New Roman" w:hAnsi="Times New Roman" w:cs="Times New Roman"/>
          <w:i/>
          <w:iCs/>
          <w:sz w:val="20"/>
          <w:szCs w:val="20"/>
          <w:lang w:val="en-US"/>
        </w:rPr>
        <w:t xml:space="preserve"> charantia</w:t>
      </w:r>
      <w:r w:rsidR="00CA038A" w:rsidRPr="00CC0404">
        <w:rPr>
          <w:rFonts w:ascii="Times New Roman" w:hAnsi="Times New Roman" w:cs="Times New Roman"/>
          <w:sz w:val="20"/>
          <w:szCs w:val="20"/>
          <w:lang w:val="en-US"/>
        </w:rPr>
        <w:t xml:space="preserve"> risk assessment in Continental Ecuador.</w:t>
      </w:r>
    </w:p>
    <w:tbl>
      <w:tblPr>
        <w:tblW w:w="0" w:type="auto"/>
        <w:tblCellMar>
          <w:left w:w="70" w:type="dxa"/>
          <w:right w:w="70" w:type="dxa"/>
        </w:tblCellMar>
        <w:tblLook w:val="04A0" w:firstRow="1" w:lastRow="0" w:firstColumn="1" w:lastColumn="0" w:noHBand="0" w:noVBand="1"/>
      </w:tblPr>
      <w:tblGrid>
        <w:gridCol w:w="845"/>
        <w:gridCol w:w="1307"/>
        <w:gridCol w:w="566"/>
        <w:gridCol w:w="3534"/>
        <w:gridCol w:w="7742"/>
      </w:tblGrid>
      <w:tr w:rsidR="00CC0404" w:rsidRPr="00CC0404" w14:paraId="37586862" w14:textId="77777777" w:rsidTr="00676A27">
        <w:trPr>
          <w:trHeight w:val="20"/>
          <w:tblHeader/>
        </w:trPr>
        <w:tc>
          <w:tcPr>
            <w:tcW w:w="0" w:type="auto"/>
            <w:gridSpan w:val="5"/>
            <w:tcBorders>
              <w:top w:val="single" w:sz="4" w:space="0" w:color="auto"/>
              <w:bottom w:val="single" w:sz="4" w:space="0" w:color="auto"/>
            </w:tcBorders>
            <w:shd w:val="clear" w:color="0F243E" w:fill="0F243E"/>
            <w:noWrap/>
            <w:vAlign w:val="center"/>
            <w:hideMark/>
          </w:tcPr>
          <w:p w14:paraId="79291004" w14:textId="77777777" w:rsidR="004B01BF" w:rsidRPr="00CC0404" w:rsidRDefault="004B01BF" w:rsidP="00D512FA">
            <w:pPr>
              <w:spacing w:after="0" w:line="240" w:lineRule="auto"/>
              <w:jc w:val="center"/>
              <w:rPr>
                <w:rFonts w:ascii="Times New Roman" w:eastAsia="Times New Roman" w:hAnsi="Times New Roman" w:cs="Times New Roman"/>
                <w:b/>
                <w:bCs/>
                <w:sz w:val="20"/>
                <w:szCs w:val="20"/>
                <w:lang w:eastAsia="es-EC"/>
              </w:rPr>
            </w:pPr>
            <w:r w:rsidRPr="00CC0404">
              <w:rPr>
                <w:rFonts w:ascii="Times New Roman" w:eastAsia="Times New Roman" w:hAnsi="Times New Roman" w:cs="Times New Roman"/>
                <w:b/>
                <w:bCs/>
                <w:sz w:val="20"/>
                <w:szCs w:val="20"/>
                <w:lang w:eastAsia="es-EC"/>
              </w:rPr>
              <w:t>INSTITUTO HÓRUS DE DESENVOLVIMENTO E CONSERVAÇÃO AMBIENTAL</w:t>
            </w:r>
          </w:p>
        </w:tc>
      </w:tr>
      <w:tr w:rsidR="00CC0404" w:rsidRPr="00CC0404" w14:paraId="17660C38" w14:textId="77777777" w:rsidTr="00B52319">
        <w:trPr>
          <w:trHeight w:val="20"/>
          <w:tblHeader/>
        </w:trPr>
        <w:tc>
          <w:tcPr>
            <w:tcW w:w="6252" w:type="dxa"/>
            <w:gridSpan w:val="4"/>
            <w:tcBorders>
              <w:top w:val="single" w:sz="4" w:space="0" w:color="auto"/>
              <w:bottom w:val="single" w:sz="4" w:space="0" w:color="auto"/>
            </w:tcBorders>
            <w:shd w:val="clear" w:color="auto" w:fill="BFBFBF" w:themeFill="background1" w:themeFillShade="BF"/>
            <w:noWrap/>
            <w:vAlign w:val="center"/>
            <w:hideMark/>
          </w:tcPr>
          <w:p w14:paraId="55A9460D" w14:textId="0EC64F3A" w:rsidR="004B01BF" w:rsidRPr="00CC0404" w:rsidRDefault="004B01BF" w:rsidP="00D512FA">
            <w:pPr>
              <w:spacing w:after="0" w:line="240" w:lineRule="auto"/>
              <w:jc w:val="center"/>
              <w:rPr>
                <w:rFonts w:ascii="Times New Roman" w:eastAsia="Times New Roman" w:hAnsi="Times New Roman" w:cs="Times New Roman"/>
                <w:b/>
                <w:bCs/>
                <w:sz w:val="20"/>
                <w:szCs w:val="20"/>
                <w:lang w:val="en-US" w:eastAsia="es-EC"/>
              </w:rPr>
            </w:pPr>
            <w:r w:rsidRPr="00CC0404">
              <w:rPr>
                <w:rFonts w:ascii="Times New Roman" w:eastAsia="Times New Roman" w:hAnsi="Times New Roman" w:cs="Times New Roman"/>
                <w:b/>
                <w:bCs/>
                <w:sz w:val="20"/>
                <w:szCs w:val="20"/>
                <w:lang w:val="en-US" w:eastAsia="es-EC"/>
              </w:rPr>
              <w:t xml:space="preserve">Risk </w:t>
            </w:r>
            <w:r w:rsidR="00B52319">
              <w:rPr>
                <w:rFonts w:ascii="Times New Roman" w:eastAsia="Times New Roman" w:hAnsi="Times New Roman" w:cs="Times New Roman"/>
                <w:b/>
                <w:bCs/>
                <w:sz w:val="20"/>
                <w:szCs w:val="20"/>
                <w:lang w:val="en-US" w:eastAsia="es-EC"/>
              </w:rPr>
              <w:t>A</w:t>
            </w:r>
            <w:r w:rsidRPr="00CC0404">
              <w:rPr>
                <w:rFonts w:ascii="Times New Roman" w:eastAsia="Times New Roman" w:hAnsi="Times New Roman" w:cs="Times New Roman"/>
                <w:b/>
                <w:bCs/>
                <w:sz w:val="20"/>
                <w:szCs w:val="20"/>
                <w:lang w:val="en-US" w:eastAsia="es-EC"/>
              </w:rPr>
              <w:t>ssessment for exotic plants</w:t>
            </w:r>
          </w:p>
        </w:tc>
        <w:tc>
          <w:tcPr>
            <w:tcW w:w="7742" w:type="dxa"/>
            <w:tcBorders>
              <w:top w:val="nil"/>
              <w:bottom w:val="single" w:sz="4" w:space="0" w:color="auto"/>
            </w:tcBorders>
            <w:shd w:val="clear" w:color="auto" w:fill="BFBFBF" w:themeFill="background1" w:themeFillShade="BF"/>
            <w:vAlign w:val="center"/>
            <w:hideMark/>
          </w:tcPr>
          <w:p w14:paraId="59F14161" w14:textId="3DC67E0E" w:rsidR="004B01BF" w:rsidRPr="00676A27" w:rsidRDefault="00384E33" w:rsidP="00D512FA">
            <w:pPr>
              <w:spacing w:after="0" w:line="240" w:lineRule="auto"/>
              <w:jc w:val="center"/>
              <w:rPr>
                <w:rFonts w:ascii="Times New Roman" w:eastAsia="Times New Roman" w:hAnsi="Times New Roman" w:cs="Times New Roman"/>
                <w:b/>
                <w:bCs/>
                <w:sz w:val="20"/>
                <w:szCs w:val="20"/>
                <w:lang w:eastAsia="es-EC"/>
              </w:rPr>
            </w:pPr>
            <w:r w:rsidRPr="00384E33">
              <w:rPr>
                <w:rFonts w:ascii="Times New Roman" w:eastAsia="Times New Roman" w:hAnsi="Times New Roman" w:cs="Times New Roman"/>
                <w:b/>
                <w:bCs/>
                <w:i/>
                <w:iCs/>
                <w:sz w:val="20"/>
                <w:szCs w:val="20"/>
                <w:lang w:eastAsia="es-EC"/>
              </w:rPr>
              <w:t>Momordica</w:t>
            </w:r>
            <w:r w:rsidR="004B01BF" w:rsidRPr="00676A27">
              <w:rPr>
                <w:rFonts w:ascii="Times New Roman" w:eastAsia="Times New Roman" w:hAnsi="Times New Roman" w:cs="Times New Roman"/>
                <w:b/>
                <w:bCs/>
                <w:i/>
                <w:iCs/>
                <w:sz w:val="20"/>
                <w:szCs w:val="20"/>
                <w:lang w:eastAsia="es-EC"/>
              </w:rPr>
              <w:t xml:space="preserve"> charanti</w:t>
            </w:r>
            <w:r w:rsidR="00676A27" w:rsidRPr="00676A27">
              <w:rPr>
                <w:rFonts w:ascii="Times New Roman" w:eastAsia="Times New Roman" w:hAnsi="Times New Roman" w:cs="Times New Roman"/>
                <w:b/>
                <w:bCs/>
                <w:i/>
                <w:iCs/>
                <w:sz w:val="20"/>
                <w:szCs w:val="20"/>
                <w:lang w:eastAsia="es-EC"/>
              </w:rPr>
              <w:t xml:space="preserve">a </w:t>
            </w:r>
            <w:r w:rsidR="00676A27" w:rsidRPr="00676A27">
              <w:rPr>
                <w:rFonts w:ascii="Times New Roman" w:eastAsia="Times New Roman" w:hAnsi="Times New Roman" w:cs="Times New Roman"/>
                <w:b/>
                <w:bCs/>
                <w:sz w:val="20"/>
                <w:szCs w:val="20"/>
                <w:lang w:eastAsia="es-EC"/>
              </w:rPr>
              <w:t>L. (melón a</w:t>
            </w:r>
            <w:r w:rsidR="00676A27">
              <w:rPr>
                <w:rFonts w:ascii="Times New Roman" w:eastAsia="Times New Roman" w:hAnsi="Times New Roman" w:cs="Times New Roman"/>
                <w:b/>
                <w:bCs/>
                <w:sz w:val="20"/>
                <w:szCs w:val="20"/>
                <w:lang w:eastAsia="es-EC"/>
              </w:rPr>
              <w:t>margo)</w:t>
            </w:r>
          </w:p>
        </w:tc>
      </w:tr>
      <w:tr w:rsidR="00CC0404" w:rsidRPr="00CC0404" w14:paraId="325EE339" w14:textId="77777777" w:rsidTr="00B52319">
        <w:trPr>
          <w:trHeight w:val="20"/>
          <w:tblHeader/>
        </w:trPr>
        <w:tc>
          <w:tcPr>
            <w:tcW w:w="845" w:type="dxa"/>
            <w:tcBorders>
              <w:top w:val="nil"/>
              <w:bottom w:val="single" w:sz="4" w:space="0" w:color="auto"/>
            </w:tcBorders>
            <w:shd w:val="clear" w:color="auto" w:fill="BFBFBF" w:themeFill="background1" w:themeFillShade="BF"/>
            <w:noWrap/>
            <w:vAlign w:val="center"/>
            <w:hideMark/>
          </w:tcPr>
          <w:p w14:paraId="40EF7BFD" w14:textId="77777777" w:rsidR="004B01BF" w:rsidRPr="00CC0404" w:rsidRDefault="004B01BF" w:rsidP="00D512FA">
            <w:pPr>
              <w:spacing w:after="0" w:line="240" w:lineRule="auto"/>
              <w:jc w:val="both"/>
              <w:rPr>
                <w:rFonts w:ascii="Times New Roman" w:eastAsia="Times New Roman" w:hAnsi="Times New Roman" w:cs="Times New Roman"/>
                <w:b/>
                <w:bCs/>
                <w:sz w:val="20"/>
                <w:szCs w:val="20"/>
                <w:lang w:val="en-US" w:eastAsia="es-EC"/>
              </w:rPr>
            </w:pPr>
            <w:r w:rsidRPr="00CC0404">
              <w:rPr>
                <w:rFonts w:ascii="Times New Roman" w:eastAsia="Times New Roman" w:hAnsi="Times New Roman" w:cs="Times New Roman"/>
                <w:b/>
                <w:bCs/>
                <w:sz w:val="20"/>
                <w:szCs w:val="20"/>
                <w:lang w:val="en-US" w:eastAsia="es-EC"/>
              </w:rPr>
              <w:t>Section</w:t>
            </w:r>
          </w:p>
        </w:tc>
        <w:tc>
          <w:tcPr>
            <w:tcW w:w="1307" w:type="dxa"/>
            <w:tcBorders>
              <w:top w:val="nil"/>
              <w:bottom w:val="single" w:sz="4" w:space="0" w:color="auto"/>
            </w:tcBorders>
            <w:shd w:val="clear" w:color="auto" w:fill="BFBFBF" w:themeFill="background1" w:themeFillShade="BF"/>
            <w:noWrap/>
            <w:vAlign w:val="center"/>
            <w:hideMark/>
          </w:tcPr>
          <w:p w14:paraId="3E7462DD" w14:textId="77777777" w:rsidR="004B01BF" w:rsidRPr="00CC0404" w:rsidRDefault="004B01BF" w:rsidP="00D512FA">
            <w:pPr>
              <w:spacing w:after="0" w:line="240" w:lineRule="auto"/>
              <w:jc w:val="center"/>
              <w:rPr>
                <w:rFonts w:ascii="Times New Roman" w:eastAsia="Times New Roman" w:hAnsi="Times New Roman" w:cs="Times New Roman"/>
                <w:b/>
                <w:bCs/>
                <w:sz w:val="20"/>
                <w:szCs w:val="20"/>
                <w:lang w:val="en-US" w:eastAsia="es-EC"/>
              </w:rPr>
            </w:pPr>
            <w:r w:rsidRPr="00CC0404">
              <w:rPr>
                <w:rFonts w:ascii="Times New Roman" w:eastAsia="Times New Roman" w:hAnsi="Times New Roman" w:cs="Times New Roman"/>
                <w:b/>
                <w:bCs/>
                <w:sz w:val="20"/>
                <w:szCs w:val="20"/>
                <w:lang w:val="en-US" w:eastAsia="es-EC"/>
              </w:rPr>
              <w:t>Group</w:t>
            </w:r>
          </w:p>
        </w:tc>
        <w:tc>
          <w:tcPr>
            <w:tcW w:w="566" w:type="dxa"/>
            <w:tcBorders>
              <w:top w:val="nil"/>
              <w:left w:val="nil"/>
              <w:bottom w:val="single" w:sz="4" w:space="0" w:color="auto"/>
            </w:tcBorders>
            <w:shd w:val="clear" w:color="auto" w:fill="BFBFBF" w:themeFill="background1" w:themeFillShade="BF"/>
            <w:noWrap/>
            <w:vAlign w:val="center"/>
            <w:hideMark/>
          </w:tcPr>
          <w:p w14:paraId="12019CD8" w14:textId="162216CB" w:rsidR="004B01BF" w:rsidRPr="00CC0404" w:rsidRDefault="00676A27" w:rsidP="00D512FA">
            <w:pPr>
              <w:spacing w:after="0" w:line="240" w:lineRule="auto"/>
              <w:jc w:val="center"/>
              <w:rPr>
                <w:rFonts w:ascii="Times New Roman" w:eastAsia="Times New Roman" w:hAnsi="Times New Roman" w:cs="Times New Roman"/>
                <w:b/>
                <w:bCs/>
                <w:sz w:val="20"/>
                <w:szCs w:val="20"/>
                <w:lang w:val="en-US" w:eastAsia="es-EC"/>
              </w:rPr>
            </w:pPr>
            <w:r>
              <w:rPr>
                <w:rFonts w:ascii="Times New Roman" w:eastAsia="Times New Roman" w:hAnsi="Times New Roman" w:cs="Times New Roman"/>
                <w:b/>
                <w:bCs/>
                <w:sz w:val="20"/>
                <w:szCs w:val="20"/>
                <w:lang w:val="en-US" w:eastAsia="es-EC"/>
              </w:rPr>
              <w:t>N°</w:t>
            </w:r>
          </w:p>
        </w:tc>
        <w:tc>
          <w:tcPr>
            <w:tcW w:w="3534" w:type="dxa"/>
            <w:tcBorders>
              <w:top w:val="nil"/>
              <w:bottom w:val="single" w:sz="4" w:space="0" w:color="auto"/>
            </w:tcBorders>
            <w:shd w:val="clear" w:color="auto" w:fill="BFBFBF" w:themeFill="background1" w:themeFillShade="BF"/>
            <w:noWrap/>
            <w:vAlign w:val="center"/>
            <w:hideMark/>
          </w:tcPr>
          <w:p w14:paraId="62EAB4CD" w14:textId="77777777" w:rsidR="004B01BF" w:rsidRPr="00CC0404" w:rsidRDefault="004B01BF" w:rsidP="00D512FA">
            <w:pPr>
              <w:spacing w:after="0" w:line="240" w:lineRule="auto"/>
              <w:jc w:val="center"/>
              <w:rPr>
                <w:rFonts w:ascii="Times New Roman" w:eastAsia="Times New Roman" w:hAnsi="Times New Roman" w:cs="Times New Roman"/>
                <w:b/>
                <w:bCs/>
                <w:sz w:val="20"/>
                <w:szCs w:val="20"/>
                <w:lang w:val="en-US" w:eastAsia="es-EC"/>
              </w:rPr>
            </w:pPr>
            <w:r w:rsidRPr="00CC0404">
              <w:rPr>
                <w:rFonts w:ascii="Times New Roman" w:eastAsia="Times New Roman" w:hAnsi="Times New Roman" w:cs="Times New Roman"/>
                <w:b/>
                <w:bCs/>
                <w:sz w:val="20"/>
                <w:szCs w:val="20"/>
                <w:lang w:val="en-US" w:eastAsia="es-EC"/>
              </w:rPr>
              <w:t>Question</w:t>
            </w:r>
          </w:p>
        </w:tc>
        <w:tc>
          <w:tcPr>
            <w:tcW w:w="7742" w:type="dxa"/>
            <w:tcBorders>
              <w:top w:val="nil"/>
              <w:bottom w:val="single" w:sz="4" w:space="0" w:color="auto"/>
            </w:tcBorders>
            <w:shd w:val="clear" w:color="auto" w:fill="BFBFBF" w:themeFill="background1" w:themeFillShade="BF"/>
            <w:noWrap/>
            <w:vAlign w:val="center"/>
            <w:hideMark/>
          </w:tcPr>
          <w:p w14:paraId="61270E5D" w14:textId="38D389C3" w:rsidR="004B01BF" w:rsidRPr="00CC0404" w:rsidRDefault="00676A27" w:rsidP="00D512FA">
            <w:pPr>
              <w:spacing w:after="0" w:line="240" w:lineRule="auto"/>
              <w:jc w:val="center"/>
              <w:rPr>
                <w:rFonts w:ascii="Times New Roman" w:eastAsia="Times New Roman" w:hAnsi="Times New Roman" w:cs="Times New Roman"/>
                <w:b/>
                <w:bCs/>
                <w:sz w:val="20"/>
                <w:szCs w:val="20"/>
                <w:lang w:val="en-US" w:eastAsia="es-EC"/>
              </w:rPr>
            </w:pPr>
            <w:r>
              <w:rPr>
                <w:rFonts w:ascii="Times New Roman" w:eastAsia="Times New Roman" w:hAnsi="Times New Roman" w:cs="Times New Roman"/>
                <w:b/>
                <w:bCs/>
                <w:sz w:val="20"/>
                <w:szCs w:val="20"/>
                <w:lang w:val="en-US" w:eastAsia="es-EC"/>
              </w:rPr>
              <w:t>References</w:t>
            </w:r>
          </w:p>
        </w:tc>
      </w:tr>
      <w:tr w:rsidR="00CC0404" w:rsidRPr="00CC0404" w14:paraId="12FF1C41" w14:textId="77777777" w:rsidTr="00B52319">
        <w:trPr>
          <w:trHeight w:val="20"/>
          <w:tblHeader/>
        </w:trPr>
        <w:tc>
          <w:tcPr>
            <w:tcW w:w="0" w:type="auto"/>
            <w:gridSpan w:val="5"/>
            <w:tcBorders>
              <w:top w:val="single" w:sz="4" w:space="0" w:color="auto"/>
              <w:bottom w:val="single" w:sz="4" w:space="0" w:color="auto"/>
            </w:tcBorders>
            <w:shd w:val="clear" w:color="auto" w:fill="BFBFBF" w:themeFill="background1" w:themeFillShade="BF"/>
            <w:vAlign w:val="center"/>
            <w:hideMark/>
          </w:tcPr>
          <w:p w14:paraId="7D3FC896" w14:textId="77777777" w:rsidR="004B01BF" w:rsidRPr="00CC0404" w:rsidRDefault="004B01BF" w:rsidP="00D512FA">
            <w:pPr>
              <w:spacing w:after="0" w:line="240" w:lineRule="auto"/>
              <w:jc w:val="both"/>
              <w:rPr>
                <w:rFonts w:ascii="Times New Roman" w:eastAsia="Times New Roman" w:hAnsi="Times New Roman" w:cs="Times New Roman"/>
                <w:b/>
                <w:bCs/>
                <w:sz w:val="20"/>
                <w:szCs w:val="20"/>
                <w:lang w:val="en-US" w:eastAsia="es-EC"/>
              </w:rPr>
            </w:pPr>
            <w:r w:rsidRPr="00CC0404">
              <w:rPr>
                <w:rFonts w:ascii="Times New Roman" w:eastAsia="Times New Roman" w:hAnsi="Times New Roman" w:cs="Times New Roman"/>
                <w:b/>
                <w:bCs/>
                <w:sz w:val="20"/>
                <w:szCs w:val="20"/>
                <w:lang w:val="en-US" w:eastAsia="es-EC"/>
              </w:rPr>
              <w:t>Biogeographic history</w:t>
            </w:r>
          </w:p>
        </w:tc>
      </w:tr>
      <w:tr w:rsidR="00CC0404" w:rsidRPr="00BD4252" w14:paraId="0F1C2B4C" w14:textId="77777777" w:rsidTr="00676A27">
        <w:trPr>
          <w:trHeight w:val="20"/>
        </w:trPr>
        <w:tc>
          <w:tcPr>
            <w:tcW w:w="845" w:type="dxa"/>
            <w:vMerge w:val="restart"/>
            <w:tcBorders>
              <w:top w:val="nil"/>
              <w:bottom w:val="single" w:sz="4" w:space="0" w:color="auto"/>
            </w:tcBorders>
            <w:shd w:val="clear" w:color="auto" w:fill="auto"/>
            <w:noWrap/>
            <w:vAlign w:val="center"/>
            <w:hideMark/>
          </w:tcPr>
          <w:p w14:paraId="5FEBA388" w14:textId="77777777" w:rsidR="004B01BF" w:rsidRPr="00CC0404" w:rsidRDefault="004B01BF" w:rsidP="00D512FA">
            <w:pPr>
              <w:spacing w:after="0" w:line="240" w:lineRule="auto"/>
              <w:jc w:val="center"/>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w:t>
            </w:r>
          </w:p>
        </w:tc>
        <w:tc>
          <w:tcPr>
            <w:tcW w:w="1307" w:type="dxa"/>
            <w:vMerge w:val="restart"/>
            <w:tcBorders>
              <w:top w:val="nil"/>
              <w:bottom w:val="single" w:sz="4" w:space="0" w:color="auto"/>
            </w:tcBorders>
            <w:shd w:val="clear" w:color="auto" w:fill="auto"/>
            <w:vAlign w:val="center"/>
            <w:hideMark/>
          </w:tcPr>
          <w:p w14:paraId="6DED81E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Cultivation / Domestication</w:t>
            </w:r>
          </w:p>
        </w:tc>
        <w:tc>
          <w:tcPr>
            <w:tcW w:w="566" w:type="dxa"/>
            <w:tcBorders>
              <w:top w:val="nil"/>
              <w:left w:val="nil"/>
              <w:bottom w:val="single" w:sz="4" w:space="0" w:color="auto"/>
            </w:tcBorders>
            <w:shd w:val="clear" w:color="auto" w:fill="auto"/>
            <w:noWrap/>
            <w:vAlign w:val="center"/>
            <w:hideMark/>
          </w:tcPr>
          <w:p w14:paraId="4B9D718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1.01</w:t>
            </w:r>
          </w:p>
        </w:tc>
        <w:tc>
          <w:tcPr>
            <w:tcW w:w="3534" w:type="dxa"/>
            <w:tcBorders>
              <w:top w:val="single" w:sz="4" w:space="0" w:color="auto"/>
              <w:bottom w:val="single" w:sz="4" w:space="0" w:color="auto"/>
            </w:tcBorders>
            <w:shd w:val="clear" w:color="auto" w:fill="auto"/>
            <w:vAlign w:val="center"/>
            <w:hideMark/>
          </w:tcPr>
          <w:p w14:paraId="7219368F"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there strong evidence of domestication?</w:t>
            </w:r>
          </w:p>
        </w:tc>
        <w:tc>
          <w:tcPr>
            <w:tcW w:w="7742" w:type="dxa"/>
            <w:tcBorders>
              <w:top w:val="nil"/>
              <w:left w:val="nil"/>
              <w:bottom w:val="single" w:sz="4" w:space="0" w:color="auto"/>
            </w:tcBorders>
            <w:shd w:val="clear" w:color="auto" w:fill="auto"/>
            <w:vAlign w:val="center"/>
            <w:hideMark/>
          </w:tcPr>
          <w:p w14:paraId="71888A14" w14:textId="18C3A261" w:rsidR="009E5453"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1.01a</w:t>
            </w:r>
            <w:r w:rsidRPr="00CC0404">
              <w:rPr>
                <w:rFonts w:ascii="Times New Roman" w:eastAsia="Times New Roman" w:hAnsi="Times New Roman" w:cs="Times New Roman"/>
                <w:sz w:val="20"/>
                <w:szCs w:val="20"/>
                <w:lang w:val="en-US" w:eastAsia="es-EC"/>
              </w:rPr>
              <w:t xml:space="preserve"> Ames</w:t>
            </w:r>
            <w:r w:rsidR="002E3EDE" w:rsidRPr="00CC0404">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1939</w:t>
            </w:r>
            <w:r w:rsidR="007B436D">
              <w:rPr>
                <w:rFonts w:ascii="Times New Roman" w:eastAsia="Times New Roman" w:hAnsi="Times New Roman" w:cs="Times New Roman"/>
                <w:sz w:val="20"/>
                <w:szCs w:val="20"/>
                <w:lang w:val="en-US" w:eastAsia="es-EC"/>
              </w:rPr>
              <w:t>, as</w:t>
            </w:r>
            <w:r w:rsidR="009E5453">
              <w:rPr>
                <w:rFonts w:ascii="Times New Roman" w:eastAsia="Times New Roman" w:hAnsi="Times New Roman" w:cs="Times New Roman"/>
                <w:sz w:val="20"/>
                <w:szCs w:val="20"/>
                <w:lang w:val="en-US" w:eastAsia="es-EC"/>
              </w:rPr>
              <w:t xml:space="preserve"> cited in Marr </w:t>
            </w:r>
            <w:r w:rsidR="009E5453" w:rsidRPr="009E5453">
              <w:rPr>
                <w:rFonts w:ascii="Times New Roman" w:eastAsia="Times New Roman" w:hAnsi="Times New Roman" w:cs="Times New Roman"/>
                <w:i/>
                <w:iCs/>
                <w:sz w:val="20"/>
                <w:szCs w:val="20"/>
                <w:lang w:val="en-US" w:eastAsia="es-EC"/>
              </w:rPr>
              <w:t>et al.</w:t>
            </w:r>
            <w:r w:rsidR="009E5453">
              <w:rPr>
                <w:rFonts w:ascii="Times New Roman" w:eastAsia="Times New Roman" w:hAnsi="Times New Roman" w:cs="Times New Roman"/>
                <w:sz w:val="20"/>
                <w:szCs w:val="20"/>
                <w:lang w:val="en-US" w:eastAsia="es-EC"/>
              </w:rPr>
              <w:t>, 2004</w:t>
            </w:r>
            <w:r w:rsidRPr="00CC0404">
              <w:rPr>
                <w:rFonts w:ascii="Times New Roman" w:eastAsia="Times New Roman" w:hAnsi="Times New Roman" w:cs="Times New Roman"/>
                <w:sz w:val="20"/>
                <w:szCs w:val="20"/>
                <w:lang w:val="en-US" w:eastAsia="es-EC"/>
              </w:rPr>
              <w:t xml:space="preserve">: </w:t>
            </w:r>
            <w:r w:rsidR="00D905CD">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t</w:t>
            </w:r>
            <w:r w:rsidRPr="00CC0404">
              <w:rPr>
                <w:rFonts w:ascii="Times New Roman" w:eastAsia="Times New Roman" w:hAnsi="Times New Roman" w:cs="Times New Roman"/>
                <w:sz w:val="20"/>
                <w:szCs w:val="20"/>
                <w:lang w:val="en-US" w:eastAsia="es-EC"/>
              </w:rPr>
              <w:t>he domesticate and/or its wild progenitor are listed in floras of tropical Africa, Asia, and India, as well as the New World tropics, where it first arrived in Brazil via the slave trade from Africa, and then spread into Middle America</w:t>
            </w:r>
            <w:r w:rsidR="00D905CD">
              <w:rPr>
                <w:rFonts w:ascii="Times New Roman" w:eastAsia="Times New Roman" w:hAnsi="Times New Roman" w:cs="Times New Roman"/>
                <w:sz w:val="20"/>
                <w:szCs w:val="20"/>
                <w:lang w:val="en-US" w:eastAsia="es-EC"/>
              </w:rPr>
              <w:t>”</w:t>
            </w:r>
            <w:r w:rsidR="007D57A4">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b/>
                <w:bCs/>
                <w:sz w:val="20"/>
                <w:szCs w:val="20"/>
                <w:lang w:val="en-US" w:eastAsia="es-EC"/>
              </w:rPr>
              <w:t>1.01b</w:t>
            </w:r>
            <w:r w:rsidRPr="00CC0404">
              <w:rPr>
                <w:rFonts w:ascii="Times New Roman" w:eastAsia="Times New Roman" w:hAnsi="Times New Roman" w:cs="Times New Roman"/>
                <w:sz w:val="20"/>
                <w:szCs w:val="20"/>
                <w:lang w:val="en-US" w:eastAsia="es-EC"/>
              </w:rPr>
              <w:t xml:space="preserve"> Marr</w:t>
            </w:r>
            <w:r w:rsidR="009E5453">
              <w:rPr>
                <w:rFonts w:ascii="Times New Roman" w:eastAsia="Times New Roman" w:hAnsi="Times New Roman" w:cs="Times New Roman"/>
                <w:sz w:val="20"/>
                <w:szCs w:val="20"/>
                <w:lang w:val="en-US" w:eastAsia="es-EC"/>
              </w:rPr>
              <w:t xml:space="preserve"> </w:t>
            </w:r>
            <w:r w:rsidR="009E5453" w:rsidRPr="009E5453">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xml:space="preserve">, 2004: </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n Yunnan, domesticated</w:t>
            </w:r>
            <w:r w:rsidRPr="00CC0404">
              <w:rPr>
                <w:rFonts w:ascii="Times New Roman" w:eastAsia="Times New Roman" w:hAnsi="Times New Roman" w:cs="Times New Roman"/>
                <w:i/>
                <w:iCs/>
                <w:sz w:val="20"/>
                <w:szCs w:val="20"/>
                <w:lang w:val="en-US" w:eastAsia="es-EC"/>
              </w:rPr>
              <w:t xml:space="preserve"> </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i/>
                <w:iCs/>
                <w:sz w:val="20"/>
                <w:szCs w:val="20"/>
                <w:lang w:val="en-US" w:eastAsia="es-EC"/>
              </w:rPr>
              <w:t xml:space="preserve"> </w:t>
            </w:r>
            <w:r w:rsidRPr="00CC0404">
              <w:rPr>
                <w:rFonts w:ascii="Times New Roman" w:eastAsia="Times New Roman" w:hAnsi="Times New Roman" w:cs="Times New Roman"/>
                <w:sz w:val="20"/>
                <w:szCs w:val="20"/>
                <w:lang w:val="en-US" w:eastAsia="es-EC"/>
              </w:rPr>
              <w:t>was commonly grown in home gardens and upland swidden fields planted to upland rice, corn or cotton. In Nepal, the domesticate was grown in home gardens</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4C4F0914" w14:textId="0EE05DB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1.</w:t>
            </w:r>
            <w:r w:rsidR="00087D34">
              <w:rPr>
                <w:rFonts w:ascii="Times New Roman" w:eastAsia="Times New Roman" w:hAnsi="Times New Roman" w:cs="Times New Roman"/>
                <w:b/>
                <w:bCs/>
                <w:sz w:val="20"/>
                <w:szCs w:val="20"/>
                <w:lang w:val="en-US" w:eastAsia="es-EC"/>
              </w:rPr>
              <w:t>0</w:t>
            </w:r>
            <w:r w:rsidRPr="00CC0404">
              <w:rPr>
                <w:rFonts w:ascii="Times New Roman" w:eastAsia="Times New Roman" w:hAnsi="Times New Roman" w:cs="Times New Roman"/>
                <w:b/>
                <w:bCs/>
                <w:sz w:val="20"/>
                <w:szCs w:val="20"/>
                <w:lang w:val="en-US" w:eastAsia="es-EC"/>
              </w:rPr>
              <w:t>1c</w:t>
            </w:r>
            <w:r w:rsidRPr="00CC0404">
              <w:rPr>
                <w:rFonts w:ascii="Times New Roman" w:eastAsia="Times New Roman" w:hAnsi="Times New Roman" w:cs="Times New Roman"/>
                <w:sz w:val="20"/>
                <w:szCs w:val="20"/>
                <w:lang w:val="en-US" w:eastAsia="es-EC"/>
              </w:rPr>
              <w:t xml:space="preserve"> </w:t>
            </w:r>
            <w:r w:rsidR="00384E33" w:rsidRPr="00384E33">
              <w:rPr>
                <w:rFonts w:ascii="Times New Roman" w:eastAsia="Times New Roman" w:hAnsi="Times New Roman" w:cs="Times New Roman"/>
                <w:sz w:val="20"/>
                <w:szCs w:val="20"/>
                <w:lang w:val="en-US" w:eastAsia="es-EC"/>
              </w:rPr>
              <w:t>Walters &amp; Decker-Walters, 1988</w:t>
            </w:r>
            <w:r w:rsidRPr="00CC0404">
              <w:rPr>
                <w:rFonts w:ascii="Times New Roman" w:eastAsia="Times New Roman" w:hAnsi="Times New Roman" w:cs="Times New Roman"/>
                <w:sz w:val="20"/>
                <w:szCs w:val="20"/>
                <w:lang w:val="en-US" w:eastAsia="es-EC"/>
              </w:rPr>
              <w:t xml:space="preserve">: </w:t>
            </w:r>
            <w:r w:rsidR="00D905CD">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m</w:t>
            </w:r>
            <w:r w:rsidRPr="00CC0404">
              <w:rPr>
                <w:rFonts w:ascii="Times New Roman" w:eastAsia="Times New Roman" w:hAnsi="Times New Roman" w:cs="Times New Roman"/>
                <w:sz w:val="20"/>
                <w:szCs w:val="20"/>
                <w:lang w:val="en-US" w:eastAsia="es-EC"/>
              </w:rPr>
              <w:t xml:space="preserve">ost widespread is </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(bitter melon in English), wild and domesticated forms of which can be found throughout the tropics. Much of the pantropical distribution of this species is probably due to dispersal of the red-arillate seeds by birds. The center of domestication of bitter melon lies in eastern Asia, possibly in India or southern China</w:t>
            </w:r>
            <w:r w:rsidR="00D905CD">
              <w:rPr>
                <w:rFonts w:ascii="Times New Roman" w:eastAsia="Times New Roman" w:hAnsi="Times New Roman" w:cs="Times New Roman"/>
                <w:sz w:val="20"/>
                <w:szCs w:val="20"/>
                <w:lang w:val="en-US" w:eastAsia="es-EC"/>
              </w:rPr>
              <w:t>”</w:t>
            </w:r>
            <w:r w:rsidR="007D57A4">
              <w:rPr>
                <w:rFonts w:ascii="Times New Roman" w:eastAsia="Times New Roman" w:hAnsi="Times New Roman" w:cs="Times New Roman"/>
                <w:sz w:val="20"/>
                <w:szCs w:val="20"/>
                <w:lang w:val="en-US" w:eastAsia="es-EC"/>
              </w:rPr>
              <w:t>.</w:t>
            </w:r>
          </w:p>
        </w:tc>
      </w:tr>
      <w:tr w:rsidR="00CC0404" w:rsidRPr="00BD4252" w14:paraId="4455E3F0" w14:textId="77777777" w:rsidTr="00676A27">
        <w:trPr>
          <w:trHeight w:val="20"/>
        </w:trPr>
        <w:tc>
          <w:tcPr>
            <w:tcW w:w="845" w:type="dxa"/>
            <w:vMerge/>
            <w:tcBorders>
              <w:top w:val="nil"/>
              <w:bottom w:val="single" w:sz="4" w:space="0" w:color="auto"/>
            </w:tcBorders>
            <w:vAlign w:val="center"/>
            <w:hideMark/>
          </w:tcPr>
          <w:p w14:paraId="46B5ACB8"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42AFEBD4"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71F70DD0"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1.02</w:t>
            </w:r>
          </w:p>
        </w:tc>
        <w:tc>
          <w:tcPr>
            <w:tcW w:w="3534" w:type="dxa"/>
            <w:tcBorders>
              <w:top w:val="single" w:sz="4" w:space="0" w:color="auto"/>
              <w:bottom w:val="single" w:sz="4" w:space="0" w:color="auto"/>
            </w:tcBorders>
            <w:shd w:val="clear" w:color="auto" w:fill="auto"/>
            <w:vAlign w:val="center"/>
            <w:hideMark/>
          </w:tcPr>
          <w:p w14:paraId="2DD9D0AF"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there records of the taxon spreading spontaneously in places where it has been domesticated?</w:t>
            </w:r>
          </w:p>
        </w:tc>
        <w:tc>
          <w:tcPr>
            <w:tcW w:w="7742" w:type="dxa"/>
            <w:tcBorders>
              <w:top w:val="nil"/>
              <w:left w:val="nil"/>
              <w:bottom w:val="single" w:sz="4" w:space="0" w:color="auto"/>
            </w:tcBorders>
            <w:shd w:val="clear" w:color="auto" w:fill="auto"/>
            <w:vAlign w:val="center"/>
            <w:hideMark/>
          </w:tcPr>
          <w:p w14:paraId="4AC46F33" w14:textId="5F5533C6" w:rsidR="009E5453"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1.02a</w:t>
            </w:r>
            <w:r w:rsidRPr="00CC0404">
              <w:rPr>
                <w:rFonts w:ascii="Times New Roman" w:eastAsia="Times New Roman" w:hAnsi="Times New Roman" w:cs="Times New Roman"/>
                <w:sz w:val="20"/>
                <w:szCs w:val="20"/>
                <w:lang w:val="en-US" w:eastAsia="es-EC"/>
              </w:rPr>
              <w:t xml:space="preserve"> Holm </w:t>
            </w:r>
            <w:r w:rsidR="00774572" w:rsidRPr="00774572">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1991</w:t>
            </w:r>
            <w:r w:rsidR="007B436D">
              <w:rPr>
                <w:rFonts w:ascii="Times New Roman" w:eastAsia="Times New Roman" w:hAnsi="Times New Roman" w:cs="Times New Roman"/>
                <w:sz w:val="20"/>
                <w:szCs w:val="20"/>
                <w:lang w:val="en-US" w:eastAsia="es-EC"/>
              </w:rPr>
              <w:t>, as</w:t>
            </w:r>
            <w:r w:rsidRPr="00CC0404">
              <w:rPr>
                <w:rFonts w:ascii="Times New Roman" w:eastAsia="Times New Roman" w:hAnsi="Times New Roman" w:cs="Times New Roman"/>
                <w:sz w:val="20"/>
                <w:szCs w:val="20"/>
                <w:lang w:val="en-US" w:eastAsia="es-EC"/>
              </w:rPr>
              <w:t xml:space="preserve"> c</w:t>
            </w:r>
            <w:r w:rsidR="002E3EDE" w:rsidRPr="00CC0404">
              <w:rPr>
                <w:rFonts w:ascii="Times New Roman" w:eastAsia="Times New Roman" w:hAnsi="Times New Roman" w:cs="Times New Roman"/>
                <w:sz w:val="20"/>
                <w:szCs w:val="20"/>
                <w:lang w:val="en-US" w:eastAsia="es-EC"/>
              </w:rPr>
              <w:t>ited in</w:t>
            </w:r>
            <w:r w:rsidRPr="00CC0404">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 </w:t>
            </w:r>
            <w:r w:rsidR="002E3EDE" w:rsidRPr="00CC0404">
              <w:rPr>
                <w:rFonts w:ascii="Times New Roman" w:eastAsia="Times New Roman" w:hAnsi="Times New Roman" w:cs="Times New Roman"/>
                <w:sz w:val="20"/>
                <w:szCs w:val="20"/>
                <w:lang w:val="en-US" w:eastAsia="es-EC"/>
              </w:rPr>
              <w:t>Resume</w:t>
            </w:r>
            <w:r w:rsidRPr="00CC0404">
              <w:rPr>
                <w:rFonts w:ascii="Times New Roman" w:eastAsia="Times New Roman" w:hAnsi="Times New Roman" w:cs="Times New Roman"/>
                <w:sz w:val="20"/>
                <w:szCs w:val="20"/>
                <w:lang w:val="en-US" w:eastAsia="es-EC"/>
              </w:rPr>
              <w:t xml:space="preserve">: </w:t>
            </w:r>
            <w:r w:rsidR="00D905CD">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t is reported as invasive in Ecuador</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p w14:paraId="0822FC16" w14:textId="157DDFF9" w:rsidR="009E5453"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 xml:space="preserve">1.02b </w:t>
            </w:r>
            <w:r w:rsidRPr="00CC0404">
              <w:rPr>
                <w:rFonts w:ascii="Times New Roman" w:eastAsia="Times New Roman" w:hAnsi="Times New Roman" w:cs="Times New Roman"/>
                <w:sz w:val="20"/>
                <w:szCs w:val="20"/>
                <w:lang w:val="en-US" w:eastAsia="es-EC"/>
              </w:rPr>
              <w:t>PIER, 201</w:t>
            </w:r>
            <w:r w:rsidR="009E5453">
              <w:rPr>
                <w:rFonts w:ascii="Times New Roman" w:eastAsia="Times New Roman" w:hAnsi="Times New Roman" w:cs="Times New Roman"/>
                <w:sz w:val="20"/>
                <w:szCs w:val="20"/>
                <w:lang w:val="en-US" w:eastAsia="es-EC"/>
              </w:rPr>
              <w:t>3</w:t>
            </w:r>
            <w:r w:rsidR="00F43D33">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sz w:val="20"/>
                <w:szCs w:val="20"/>
                <w:lang w:val="en-US" w:eastAsia="es-EC"/>
              </w:rPr>
              <w:t xml:space="preserve"> Resume: </w:t>
            </w:r>
            <w:r w:rsidR="00D905CD">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t is reported as invasive in Galapagos (cultivated)</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0E404A42" w14:textId="6BC39865" w:rsidR="009E5453"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 xml:space="preserve">1.02c </w:t>
            </w:r>
            <w:r w:rsidRPr="00CC0404">
              <w:rPr>
                <w:rFonts w:ascii="Times New Roman" w:eastAsia="Times New Roman" w:hAnsi="Times New Roman" w:cs="Times New Roman"/>
                <w:sz w:val="20"/>
                <w:szCs w:val="20"/>
                <w:lang w:val="en-US" w:eastAsia="es-EC"/>
              </w:rPr>
              <w:t>GBIF, 202</w:t>
            </w:r>
            <w:r w:rsidR="008E4EFA">
              <w:rPr>
                <w:rFonts w:ascii="Times New Roman" w:eastAsia="Times New Roman" w:hAnsi="Times New Roman" w:cs="Times New Roman"/>
                <w:sz w:val="20"/>
                <w:szCs w:val="20"/>
                <w:lang w:val="en-US" w:eastAsia="es-EC"/>
              </w:rPr>
              <w:t>3</w:t>
            </w:r>
            <w:r w:rsidRPr="00CC0404">
              <w:rPr>
                <w:rFonts w:ascii="Times New Roman" w:eastAsia="Times New Roman" w:hAnsi="Times New Roman" w:cs="Times New Roman"/>
                <w:sz w:val="20"/>
                <w:szCs w:val="20"/>
                <w:lang w:val="en-US" w:eastAsia="es-EC"/>
              </w:rPr>
              <w:t xml:space="preserve">: </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Protected Areas - Global Register of Introduced and Invasive Species - Galápagos Islands, Ecuador</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4B90EF7E" w14:textId="171112D4" w:rsidR="009E5453"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1.02d</w:t>
            </w:r>
            <w:r w:rsidRPr="00CC0404">
              <w:rPr>
                <w:rFonts w:ascii="Times New Roman" w:eastAsia="Times New Roman" w:hAnsi="Times New Roman" w:cs="Times New Roman"/>
                <w:sz w:val="20"/>
                <w:szCs w:val="20"/>
                <w:lang w:val="en-US" w:eastAsia="es-EC"/>
              </w:rPr>
              <w:t xml:space="preserve"> Morton, 1967</w:t>
            </w:r>
            <w:r w:rsidR="009E5453">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r w:rsidR="00C52D25">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t is now found naturalized in nearly all tropical and subtropical regions. The plant is a rank-smelling, fast-growing</w:t>
            </w:r>
            <w:r w:rsidR="00C52D25">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p w14:paraId="5B9F4796" w14:textId="4D2F6A7D" w:rsidR="009E5453" w:rsidRPr="003A38CC" w:rsidRDefault="004B01BF" w:rsidP="00D512FA">
            <w:pPr>
              <w:spacing w:after="0" w:line="240" w:lineRule="auto"/>
              <w:jc w:val="both"/>
              <w:rPr>
                <w:rFonts w:ascii="Times New Roman" w:eastAsia="Times New Roman" w:hAnsi="Times New Roman" w:cs="Times New Roman"/>
                <w:sz w:val="20"/>
                <w:szCs w:val="20"/>
                <w:lang w:val="en-US" w:eastAsia="es-EC"/>
              </w:rPr>
            </w:pPr>
            <w:r w:rsidRPr="003A38CC">
              <w:rPr>
                <w:rFonts w:ascii="Times New Roman" w:eastAsia="Times New Roman" w:hAnsi="Times New Roman" w:cs="Times New Roman"/>
                <w:b/>
                <w:bCs/>
                <w:sz w:val="20"/>
                <w:szCs w:val="20"/>
                <w:lang w:val="en-US" w:eastAsia="es-EC"/>
              </w:rPr>
              <w:t>1.02e</w:t>
            </w:r>
            <w:r w:rsidRPr="003A38CC">
              <w:rPr>
                <w:rFonts w:ascii="Times New Roman" w:eastAsia="Times New Roman" w:hAnsi="Times New Roman" w:cs="Times New Roman"/>
                <w:sz w:val="20"/>
                <w:szCs w:val="20"/>
                <w:lang w:val="en-US" w:eastAsia="es-EC"/>
              </w:rPr>
              <w:t xml:space="preserve"> CDF, 20</w:t>
            </w:r>
            <w:r w:rsidR="009E5453" w:rsidRPr="003A38CC">
              <w:rPr>
                <w:rFonts w:ascii="Times New Roman" w:eastAsia="Times New Roman" w:hAnsi="Times New Roman" w:cs="Times New Roman"/>
                <w:sz w:val="20"/>
                <w:szCs w:val="20"/>
                <w:lang w:val="en-US" w:eastAsia="es-EC"/>
              </w:rPr>
              <w:t>08</w:t>
            </w:r>
            <w:r w:rsidRPr="003A38CC">
              <w:rPr>
                <w:rFonts w:ascii="Times New Roman" w:eastAsia="Times New Roman" w:hAnsi="Times New Roman" w:cs="Times New Roman"/>
                <w:sz w:val="20"/>
                <w:szCs w:val="20"/>
                <w:lang w:val="en-US" w:eastAsia="es-EC"/>
              </w:rPr>
              <w:t xml:space="preserve"> - Resume: </w:t>
            </w:r>
            <w:r w:rsidR="00C52D25" w:rsidRPr="003A38CC">
              <w:rPr>
                <w:rFonts w:ascii="Times New Roman" w:eastAsia="Times New Roman" w:hAnsi="Times New Roman" w:cs="Times New Roman"/>
                <w:sz w:val="20"/>
                <w:szCs w:val="20"/>
                <w:lang w:val="en-US" w:eastAsia="es-EC"/>
              </w:rPr>
              <w:t>“</w:t>
            </w:r>
            <w:r w:rsidR="00F21094" w:rsidRPr="003A38CC">
              <w:rPr>
                <w:rFonts w:ascii="Times New Roman" w:eastAsia="Times New Roman" w:hAnsi="Times New Roman" w:cs="Times New Roman"/>
                <w:sz w:val="20"/>
                <w:szCs w:val="20"/>
                <w:lang w:val="en-US" w:eastAsia="es-EC"/>
              </w:rPr>
              <w:t>r</w:t>
            </w:r>
            <w:r w:rsidRPr="003A38CC">
              <w:rPr>
                <w:rFonts w:ascii="Times New Roman" w:eastAsia="Times New Roman" w:hAnsi="Times New Roman" w:cs="Times New Roman"/>
                <w:sz w:val="20"/>
                <w:szCs w:val="20"/>
                <w:lang w:val="en-US" w:eastAsia="es-EC"/>
              </w:rPr>
              <w:t xml:space="preserve">eporta a </w:t>
            </w:r>
            <w:r w:rsidR="00774572" w:rsidRPr="003A38CC">
              <w:rPr>
                <w:rFonts w:ascii="Times New Roman" w:eastAsia="Times New Roman" w:hAnsi="Times New Roman" w:cs="Times New Roman"/>
                <w:i/>
                <w:iCs/>
                <w:sz w:val="20"/>
                <w:szCs w:val="20"/>
                <w:lang w:val="en-US" w:eastAsia="es-EC"/>
              </w:rPr>
              <w:t>M. charantia</w:t>
            </w:r>
            <w:r w:rsidRPr="003A38CC">
              <w:rPr>
                <w:rFonts w:ascii="Times New Roman" w:eastAsia="Times New Roman" w:hAnsi="Times New Roman" w:cs="Times New Roman"/>
                <w:sz w:val="20"/>
                <w:szCs w:val="20"/>
                <w:lang w:val="en-US" w:eastAsia="es-EC"/>
              </w:rPr>
              <w:t xml:space="preserve"> como </w:t>
            </w:r>
            <w:r w:rsidR="00F43D33" w:rsidRPr="003A38CC">
              <w:rPr>
                <w:rFonts w:ascii="Times New Roman" w:eastAsia="Times New Roman" w:hAnsi="Times New Roman" w:cs="Times New Roman"/>
                <w:sz w:val="20"/>
                <w:szCs w:val="20"/>
                <w:lang w:val="en-US" w:eastAsia="es-EC"/>
              </w:rPr>
              <w:t>i</w:t>
            </w:r>
            <w:r w:rsidRPr="003A38CC">
              <w:rPr>
                <w:rFonts w:ascii="Times New Roman" w:eastAsia="Times New Roman" w:hAnsi="Times New Roman" w:cs="Times New Roman"/>
                <w:sz w:val="20"/>
                <w:szCs w:val="20"/>
                <w:lang w:val="en-US" w:eastAsia="es-EC"/>
              </w:rPr>
              <w:t>ntroducida-establecida</w:t>
            </w:r>
            <w:r w:rsidR="00C52D25" w:rsidRPr="003A38CC">
              <w:rPr>
                <w:rFonts w:ascii="Times New Roman" w:eastAsia="Times New Roman" w:hAnsi="Times New Roman" w:cs="Times New Roman"/>
                <w:sz w:val="20"/>
                <w:szCs w:val="20"/>
                <w:lang w:val="en-US" w:eastAsia="es-EC"/>
              </w:rPr>
              <w:t>”</w:t>
            </w:r>
            <w:r w:rsidR="007D57A4" w:rsidRPr="003A38CC">
              <w:rPr>
                <w:rFonts w:ascii="Times New Roman" w:eastAsia="Times New Roman" w:hAnsi="Times New Roman" w:cs="Times New Roman"/>
                <w:sz w:val="20"/>
                <w:szCs w:val="20"/>
                <w:lang w:val="en-US" w:eastAsia="es-EC"/>
              </w:rPr>
              <w:t>.</w:t>
            </w:r>
          </w:p>
          <w:p w14:paraId="1827A79D" w14:textId="088A1B4A"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 xml:space="preserve">1.02f </w:t>
            </w:r>
            <w:r w:rsidRPr="00CC0404">
              <w:rPr>
                <w:rFonts w:ascii="Times New Roman" w:eastAsia="Times New Roman" w:hAnsi="Times New Roman" w:cs="Times New Roman"/>
                <w:sz w:val="20"/>
                <w:szCs w:val="20"/>
                <w:lang w:val="en-US" w:eastAsia="es-EC"/>
              </w:rPr>
              <w:t xml:space="preserve">Walters &amp; </w:t>
            </w:r>
            <w:r w:rsidR="00384E33" w:rsidRPr="00384E33">
              <w:rPr>
                <w:rFonts w:ascii="Times New Roman" w:eastAsia="Times New Roman" w:hAnsi="Times New Roman" w:cs="Times New Roman"/>
                <w:sz w:val="20"/>
                <w:szCs w:val="20"/>
                <w:lang w:val="en-US" w:eastAsia="es-EC"/>
              </w:rPr>
              <w:t>Decker-</w:t>
            </w:r>
            <w:r w:rsidRPr="00CC0404">
              <w:rPr>
                <w:rFonts w:ascii="Times New Roman" w:eastAsia="Times New Roman" w:hAnsi="Times New Roman" w:cs="Times New Roman"/>
                <w:sz w:val="20"/>
                <w:szCs w:val="20"/>
                <w:lang w:val="en-US" w:eastAsia="es-EC"/>
              </w:rPr>
              <w:t>Walters, 1988:</w:t>
            </w:r>
            <w:r w:rsidRPr="00CC0404">
              <w:rPr>
                <w:rFonts w:ascii="Times New Roman" w:eastAsia="Times New Roman" w:hAnsi="Times New Roman" w:cs="Times New Roman"/>
                <w:i/>
                <w:iCs/>
                <w:sz w:val="20"/>
                <w:szCs w:val="20"/>
                <w:lang w:val="en-US" w:eastAsia="es-EC"/>
              </w:rPr>
              <w:t xml:space="preserve"> </w:t>
            </w:r>
            <w:r w:rsidR="00C52D25" w:rsidRPr="00F43D33">
              <w:rPr>
                <w:rFonts w:ascii="Times New Roman" w:eastAsia="Times New Roman" w:hAnsi="Times New Roman" w:cs="Times New Roman"/>
                <w:sz w:val="20"/>
                <w:szCs w:val="20"/>
                <w:lang w:val="en-US" w:eastAsia="es-EC"/>
              </w:rPr>
              <w:t>“</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is widely distributed throughout tropical and subtropical regions on all continents. It appears to be native to the African and Australian continents, but its actual origin has been obscured by its spread as a food crop. Currently it can be found cultivated and naturalized in North, Central and South America, the West Indies and on several islands in the Pacific Ocean</w:t>
            </w:r>
            <w:r w:rsidR="00C52D25">
              <w:rPr>
                <w:rFonts w:ascii="Times New Roman" w:eastAsia="Times New Roman" w:hAnsi="Times New Roman" w:cs="Times New Roman"/>
                <w:sz w:val="20"/>
                <w:szCs w:val="20"/>
                <w:lang w:val="en-US" w:eastAsia="es-EC"/>
              </w:rPr>
              <w:t>”</w:t>
            </w:r>
            <w:r w:rsidR="007D57A4">
              <w:rPr>
                <w:rFonts w:ascii="Times New Roman" w:eastAsia="Times New Roman" w:hAnsi="Times New Roman" w:cs="Times New Roman"/>
                <w:sz w:val="20"/>
                <w:szCs w:val="20"/>
                <w:lang w:val="en-US" w:eastAsia="es-EC"/>
              </w:rPr>
              <w:t>.</w:t>
            </w:r>
          </w:p>
        </w:tc>
      </w:tr>
      <w:tr w:rsidR="00CC0404" w:rsidRPr="00CC0404" w14:paraId="2B0C1ECC" w14:textId="77777777" w:rsidTr="00676A27">
        <w:trPr>
          <w:trHeight w:val="20"/>
        </w:trPr>
        <w:tc>
          <w:tcPr>
            <w:tcW w:w="845" w:type="dxa"/>
            <w:vMerge/>
            <w:tcBorders>
              <w:top w:val="nil"/>
              <w:bottom w:val="single" w:sz="4" w:space="0" w:color="auto"/>
            </w:tcBorders>
            <w:vAlign w:val="center"/>
            <w:hideMark/>
          </w:tcPr>
          <w:p w14:paraId="2E1646F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27ADC80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50DF7AE6"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1.03</w:t>
            </w:r>
          </w:p>
        </w:tc>
        <w:tc>
          <w:tcPr>
            <w:tcW w:w="3534" w:type="dxa"/>
            <w:tcBorders>
              <w:top w:val="single" w:sz="4" w:space="0" w:color="auto"/>
              <w:bottom w:val="single" w:sz="4" w:space="0" w:color="auto"/>
            </w:tcBorders>
            <w:shd w:val="clear" w:color="auto" w:fill="auto"/>
            <w:vAlign w:val="center"/>
            <w:hideMark/>
          </w:tcPr>
          <w:p w14:paraId="287AB8E6"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taxa of the species registered as weeds or nuisance species?</w:t>
            </w:r>
          </w:p>
        </w:tc>
        <w:tc>
          <w:tcPr>
            <w:tcW w:w="7742" w:type="dxa"/>
            <w:tcBorders>
              <w:top w:val="nil"/>
              <w:left w:val="nil"/>
              <w:bottom w:val="single" w:sz="4" w:space="0" w:color="auto"/>
            </w:tcBorders>
            <w:shd w:val="clear" w:color="auto" w:fill="auto"/>
            <w:vAlign w:val="center"/>
            <w:hideMark/>
          </w:tcPr>
          <w:p w14:paraId="52E5A82A" w14:textId="43492FF3" w:rsidR="009E5453"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1.03a</w:t>
            </w:r>
            <w:r w:rsidRPr="00CC0404">
              <w:rPr>
                <w:rFonts w:ascii="Times New Roman" w:eastAsia="Times New Roman" w:hAnsi="Times New Roman" w:cs="Times New Roman"/>
                <w:sz w:val="20"/>
                <w:szCs w:val="20"/>
                <w:lang w:eastAsia="es-EC"/>
              </w:rPr>
              <w:t xml:space="preserve"> Venegas &amp; Muñoz, 1984: </w:t>
            </w:r>
            <w:r w:rsidR="00C52D25">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r</w:t>
            </w:r>
            <w:r w:rsidRPr="00CC0404">
              <w:rPr>
                <w:rFonts w:ascii="Times New Roman" w:eastAsia="Times New Roman" w:hAnsi="Times New Roman" w:cs="Times New Roman"/>
                <w:sz w:val="20"/>
                <w:szCs w:val="20"/>
                <w:lang w:eastAsia="es-EC"/>
              </w:rPr>
              <w:t>eportada como maleza para</w:t>
            </w:r>
            <w:r w:rsidR="00434F11" w:rsidRPr="00CC0404">
              <w:rPr>
                <w:rFonts w:ascii="Times New Roman" w:eastAsia="Times New Roman" w:hAnsi="Times New Roman" w:cs="Times New Roman"/>
                <w:sz w:val="20"/>
                <w:szCs w:val="20"/>
                <w:lang w:eastAsia="es-EC"/>
              </w:rPr>
              <w:t xml:space="preserve"> </w:t>
            </w:r>
            <w:r w:rsidRPr="00CC0404">
              <w:rPr>
                <w:rFonts w:ascii="Times New Roman" w:eastAsia="Times New Roman" w:hAnsi="Times New Roman" w:cs="Times New Roman"/>
                <w:sz w:val="20"/>
                <w:szCs w:val="20"/>
                <w:lang w:eastAsia="es-EC"/>
              </w:rPr>
              <w:t>Ecuador</w:t>
            </w:r>
            <w:r w:rsidR="00C52D25">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w:t>
            </w:r>
          </w:p>
          <w:p w14:paraId="478D9F35" w14:textId="2B3E3ED2" w:rsidR="009E5453"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1.03b</w:t>
            </w:r>
            <w:r w:rsidRPr="00CC0404">
              <w:rPr>
                <w:rFonts w:ascii="Times New Roman" w:eastAsia="Times New Roman" w:hAnsi="Times New Roman" w:cs="Times New Roman"/>
                <w:sz w:val="20"/>
                <w:szCs w:val="20"/>
                <w:lang w:eastAsia="es-EC"/>
              </w:rPr>
              <w:t xml:space="preserve"> Amaya </w:t>
            </w:r>
            <w:r w:rsidR="00774572" w:rsidRPr="00774572">
              <w:rPr>
                <w:rFonts w:ascii="Times New Roman" w:eastAsia="Times New Roman" w:hAnsi="Times New Roman" w:cs="Times New Roman"/>
                <w:i/>
                <w:iCs/>
                <w:sz w:val="20"/>
                <w:szCs w:val="20"/>
                <w:lang w:eastAsia="es-EC"/>
              </w:rPr>
              <w:t>et al.</w:t>
            </w:r>
            <w:r w:rsidRPr="00CC0404">
              <w:rPr>
                <w:rFonts w:ascii="Times New Roman" w:eastAsia="Times New Roman" w:hAnsi="Times New Roman" w:cs="Times New Roman"/>
                <w:sz w:val="20"/>
                <w:szCs w:val="20"/>
                <w:lang w:eastAsia="es-EC"/>
              </w:rPr>
              <w:t xml:space="preserve">, 2018: </w:t>
            </w:r>
            <w:r w:rsidR="00C52D25">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e</w:t>
            </w:r>
            <w:r w:rsidRPr="00CC0404">
              <w:rPr>
                <w:rFonts w:ascii="Times New Roman" w:eastAsia="Times New Roman" w:hAnsi="Times New Roman" w:cs="Times New Roman"/>
                <w:sz w:val="20"/>
                <w:szCs w:val="20"/>
                <w:lang w:eastAsia="es-EC"/>
              </w:rPr>
              <w:t xml:space="preserve">n el cultivo de plátano y banano (Figura 4) las especies con mayor dominancia fueron </w:t>
            </w:r>
            <w:r w:rsidR="00384E33" w:rsidRPr="00384E33">
              <w:rPr>
                <w:rFonts w:ascii="Times New Roman" w:eastAsia="Times New Roman" w:hAnsi="Times New Roman" w:cs="Times New Roman"/>
                <w:i/>
                <w:iCs/>
                <w:sz w:val="20"/>
                <w:szCs w:val="20"/>
                <w:lang w:eastAsia="es-EC"/>
              </w:rPr>
              <w:t>Momordica</w:t>
            </w:r>
            <w:r w:rsidRPr="00CC0404">
              <w:rPr>
                <w:rFonts w:ascii="Times New Roman" w:eastAsia="Times New Roman" w:hAnsi="Times New Roman" w:cs="Times New Roman"/>
                <w:i/>
                <w:iCs/>
                <w:sz w:val="20"/>
                <w:szCs w:val="20"/>
                <w:lang w:eastAsia="es-EC"/>
              </w:rPr>
              <w:t xml:space="preserve"> charantia</w:t>
            </w:r>
            <w:r w:rsidRPr="00CC0404">
              <w:rPr>
                <w:rFonts w:ascii="Times New Roman" w:eastAsia="Times New Roman" w:hAnsi="Times New Roman" w:cs="Times New Roman"/>
                <w:sz w:val="20"/>
                <w:szCs w:val="20"/>
                <w:lang w:eastAsia="es-EC"/>
              </w:rPr>
              <w:t xml:space="preserve"> L. (36,4%) y el helecho </w:t>
            </w:r>
            <w:r w:rsidRPr="00CC0404">
              <w:rPr>
                <w:rFonts w:ascii="Times New Roman" w:eastAsia="Times New Roman" w:hAnsi="Times New Roman" w:cs="Times New Roman"/>
                <w:i/>
                <w:iCs/>
                <w:sz w:val="20"/>
                <w:szCs w:val="20"/>
                <w:lang w:eastAsia="es-EC"/>
              </w:rPr>
              <w:t>Pteridium arachnoideum</w:t>
            </w:r>
            <w:r w:rsidRPr="00CC0404">
              <w:rPr>
                <w:rFonts w:ascii="Times New Roman" w:eastAsia="Times New Roman" w:hAnsi="Times New Roman" w:cs="Times New Roman"/>
                <w:sz w:val="20"/>
                <w:szCs w:val="20"/>
                <w:lang w:eastAsia="es-EC"/>
              </w:rPr>
              <w:t xml:space="preserve"> (Kaulf.) Maxon (54,5%), esta última especie se reporta por primera vez en la Provincia de Guayas. Ambas especies son malezas cuyas sustancias alelopáticas afectan los cultivos que invaden, además se registran como tóxicas para el ganado</w:t>
            </w:r>
            <w:r w:rsidR="00C52D25">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w:t>
            </w:r>
          </w:p>
          <w:p w14:paraId="07142640" w14:textId="3408692F"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lastRenderedPageBreak/>
              <w:t>1.03c</w:t>
            </w:r>
            <w:r w:rsidRPr="00CC0404">
              <w:rPr>
                <w:rFonts w:ascii="Times New Roman" w:eastAsia="Times New Roman" w:hAnsi="Times New Roman" w:cs="Times New Roman"/>
                <w:sz w:val="20"/>
                <w:szCs w:val="20"/>
                <w:lang w:eastAsia="es-EC"/>
              </w:rPr>
              <w:t xml:space="preserve"> Vera </w:t>
            </w:r>
            <w:r w:rsidR="00774572" w:rsidRPr="00774572">
              <w:rPr>
                <w:rFonts w:ascii="Times New Roman" w:eastAsia="Times New Roman" w:hAnsi="Times New Roman" w:cs="Times New Roman"/>
                <w:i/>
                <w:iCs/>
                <w:sz w:val="20"/>
                <w:szCs w:val="20"/>
                <w:lang w:eastAsia="es-EC"/>
              </w:rPr>
              <w:t>et al.</w:t>
            </w:r>
            <w:r w:rsidRPr="00CC0404">
              <w:rPr>
                <w:rFonts w:ascii="Times New Roman" w:eastAsia="Times New Roman" w:hAnsi="Times New Roman" w:cs="Times New Roman"/>
                <w:sz w:val="20"/>
                <w:szCs w:val="20"/>
                <w:lang w:eastAsia="es-EC"/>
              </w:rPr>
              <w:t xml:space="preserve">, 2018: </w:t>
            </w:r>
            <w:r w:rsidR="00C52D25">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r</w:t>
            </w:r>
            <w:r w:rsidRPr="00CC0404">
              <w:rPr>
                <w:rFonts w:ascii="Times New Roman" w:eastAsia="Times New Roman" w:hAnsi="Times New Roman" w:cs="Times New Roman"/>
                <w:sz w:val="20"/>
                <w:szCs w:val="20"/>
                <w:lang w:eastAsia="es-EC"/>
              </w:rPr>
              <w:t>eportada como malezas en la tabla 3</w:t>
            </w:r>
            <w:r w:rsidR="00C52D25">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w:t>
            </w:r>
          </w:p>
        </w:tc>
      </w:tr>
      <w:tr w:rsidR="00CC0404" w:rsidRPr="00BD4252" w14:paraId="364B5EEC" w14:textId="77777777" w:rsidTr="00676A27">
        <w:trPr>
          <w:trHeight w:val="20"/>
        </w:trPr>
        <w:tc>
          <w:tcPr>
            <w:tcW w:w="845" w:type="dxa"/>
            <w:vMerge/>
            <w:tcBorders>
              <w:top w:val="nil"/>
              <w:bottom w:val="single" w:sz="4" w:space="0" w:color="auto"/>
            </w:tcBorders>
            <w:vAlign w:val="center"/>
            <w:hideMark/>
          </w:tcPr>
          <w:p w14:paraId="0B063EC5" w14:textId="77777777"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p>
        </w:tc>
        <w:tc>
          <w:tcPr>
            <w:tcW w:w="1307" w:type="dxa"/>
            <w:vMerge w:val="restart"/>
            <w:tcBorders>
              <w:top w:val="single" w:sz="4" w:space="0" w:color="auto"/>
              <w:bottom w:val="single" w:sz="4" w:space="0" w:color="auto"/>
            </w:tcBorders>
            <w:shd w:val="clear" w:color="auto" w:fill="auto"/>
            <w:vAlign w:val="center"/>
            <w:hideMark/>
          </w:tcPr>
          <w:p w14:paraId="09A2CA0F"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Climate</w:t>
            </w:r>
          </w:p>
        </w:tc>
        <w:tc>
          <w:tcPr>
            <w:tcW w:w="566" w:type="dxa"/>
            <w:tcBorders>
              <w:top w:val="nil"/>
              <w:left w:val="nil"/>
              <w:bottom w:val="single" w:sz="4" w:space="0" w:color="auto"/>
            </w:tcBorders>
            <w:shd w:val="clear" w:color="auto" w:fill="auto"/>
            <w:noWrap/>
            <w:vAlign w:val="center"/>
            <w:hideMark/>
          </w:tcPr>
          <w:p w14:paraId="452E67A8"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2.01</w:t>
            </w:r>
          </w:p>
        </w:tc>
        <w:tc>
          <w:tcPr>
            <w:tcW w:w="3534" w:type="dxa"/>
            <w:tcBorders>
              <w:top w:val="single" w:sz="4" w:space="0" w:color="auto"/>
              <w:bottom w:val="single" w:sz="4" w:space="0" w:color="auto"/>
            </w:tcBorders>
            <w:shd w:val="clear" w:color="auto" w:fill="auto"/>
            <w:vAlign w:val="center"/>
            <w:hideMark/>
          </w:tcPr>
          <w:p w14:paraId="204B7971" w14:textId="4B432BFC" w:rsidR="004B01BF" w:rsidRPr="00EB2A13" w:rsidRDefault="004B01BF" w:rsidP="00D512FA">
            <w:pPr>
              <w:spacing w:after="0" w:line="240" w:lineRule="auto"/>
              <w:jc w:val="both"/>
              <w:rPr>
                <w:rFonts w:ascii="Times New Roman" w:eastAsia="Times New Roman" w:hAnsi="Times New Roman" w:cs="Times New Roman"/>
                <w:sz w:val="20"/>
                <w:szCs w:val="20"/>
                <w:lang w:val="en-US" w:eastAsia="es-EC"/>
              </w:rPr>
            </w:pPr>
            <w:r w:rsidRPr="00EB2A13">
              <w:rPr>
                <w:rFonts w:ascii="Times New Roman" w:eastAsia="Times New Roman" w:hAnsi="Times New Roman" w:cs="Times New Roman"/>
                <w:sz w:val="20"/>
                <w:szCs w:val="20"/>
                <w:lang w:val="en-US" w:eastAsia="es-EC"/>
              </w:rPr>
              <w:t xml:space="preserve">Does the taxon occur naturally, or are there records of establishment in </w:t>
            </w:r>
            <w:r w:rsidR="002B2234" w:rsidRPr="00EB2A13">
              <w:rPr>
                <w:rFonts w:ascii="Times New Roman" w:eastAsia="Times New Roman" w:hAnsi="Times New Roman" w:cs="Times New Roman"/>
                <w:sz w:val="20"/>
                <w:szCs w:val="20"/>
                <w:lang w:val="en-US" w:eastAsia="es-EC"/>
              </w:rPr>
              <w:t>some region of e</w:t>
            </w:r>
            <w:r w:rsidR="00A9227E" w:rsidRPr="00EB2A13">
              <w:rPr>
                <w:rFonts w:ascii="Times New Roman" w:eastAsia="Times New Roman" w:hAnsi="Times New Roman" w:cs="Times New Roman"/>
                <w:sz w:val="20"/>
                <w:szCs w:val="20"/>
                <w:lang w:val="en-US" w:eastAsia="es-EC"/>
              </w:rPr>
              <w:t>q</w:t>
            </w:r>
            <w:r w:rsidR="002B2234" w:rsidRPr="00EB2A13">
              <w:rPr>
                <w:rFonts w:ascii="Times New Roman" w:eastAsia="Times New Roman" w:hAnsi="Times New Roman" w:cs="Times New Roman"/>
                <w:sz w:val="20"/>
                <w:szCs w:val="20"/>
                <w:lang w:val="en-US" w:eastAsia="es-EC"/>
              </w:rPr>
              <w:t>uatorial and semiarid climate?</w:t>
            </w:r>
          </w:p>
        </w:tc>
        <w:tc>
          <w:tcPr>
            <w:tcW w:w="7742" w:type="dxa"/>
            <w:tcBorders>
              <w:top w:val="nil"/>
              <w:left w:val="nil"/>
              <w:bottom w:val="single" w:sz="4" w:space="0" w:color="auto"/>
            </w:tcBorders>
            <w:shd w:val="clear" w:color="auto" w:fill="auto"/>
            <w:vAlign w:val="center"/>
            <w:hideMark/>
          </w:tcPr>
          <w:p w14:paraId="06BED005" w14:textId="77777777" w:rsidR="00F43D33" w:rsidRDefault="006D566B" w:rsidP="00D512FA">
            <w:pPr>
              <w:spacing w:after="0" w:line="240" w:lineRule="auto"/>
              <w:jc w:val="both"/>
              <w:rPr>
                <w:rFonts w:ascii="Times New Roman" w:eastAsia="Times New Roman" w:hAnsi="Times New Roman" w:cs="Times New Roman"/>
                <w:i/>
                <w:iCs/>
                <w:sz w:val="20"/>
                <w:szCs w:val="20"/>
                <w:lang w:val="en-US" w:eastAsia="es-EC"/>
              </w:rPr>
            </w:pPr>
            <w:r w:rsidRPr="006D566B">
              <w:rPr>
                <w:rFonts w:ascii="Times New Roman" w:eastAsia="Times New Roman" w:hAnsi="Times New Roman" w:cs="Times New Roman"/>
                <w:i/>
                <w:iCs/>
                <w:sz w:val="20"/>
                <w:szCs w:val="20"/>
                <w:lang w:val="en-US" w:eastAsia="es-EC"/>
              </w:rPr>
              <w:t>Citizen science observations on the platform</w:t>
            </w:r>
            <w:r w:rsidR="007D57A4">
              <w:rPr>
                <w:rFonts w:ascii="Times New Roman" w:eastAsia="Times New Roman" w:hAnsi="Times New Roman" w:cs="Times New Roman"/>
                <w:i/>
                <w:iCs/>
                <w:sz w:val="20"/>
                <w:szCs w:val="20"/>
                <w:lang w:val="en-US" w:eastAsia="es-EC"/>
              </w:rPr>
              <w:t>.</w:t>
            </w:r>
          </w:p>
          <w:p w14:paraId="1133F783" w14:textId="613F02FE" w:rsidR="009E5453" w:rsidRDefault="004B01BF" w:rsidP="00D512FA">
            <w:pPr>
              <w:spacing w:after="0" w:line="240" w:lineRule="auto"/>
              <w:jc w:val="both"/>
              <w:rPr>
                <w:rFonts w:ascii="Times New Roman" w:eastAsia="Times New Roman" w:hAnsi="Times New Roman" w:cs="Times New Roman"/>
                <w:sz w:val="20"/>
                <w:szCs w:val="20"/>
                <w:lang w:val="en-US" w:eastAsia="es-EC"/>
              </w:rPr>
            </w:pPr>
            <w:r w:rsidRPr="006D566B">
              <w:rPr>
                <w:rFonts w:ascii="Times New Roman" w:eastAsia="Times New Roman" w:hAnsi="Times New Roman" w:cs="Times New Roman"/>
                <w:b/>
                <w:bCs/>
                <w:sz w:val="20"/>
                <w:szCs w:val="20"/>
                <w:lang w:val="en-US" w:eastAsia="es-EC"/>
              </w:rPr>
              <w:t>2.01a</w:t>
            </w:r>
            <w:r w:rsidRPr="006D566B">
              <w:rPr>
                <w:rFonts w:ascii="Times New Roman" w:eastAsia="Times New Roman" w:hAnsi="Times New Roman" w:cs="Times New Roman"/>
                <w:sz w:val="20"/>
                <w:szCs w:val="20"/>
                <w:lang w:val="en-US" w:eastAsia="es-EC"/>
              </w:rPr>
              <w:t xml:space="preserve"> iNaturalist, 2022. </w:t>
            </w:r>
          </w:p>
          <w:p w14:paraId="6A2CB280" w14:textId="3A8E1FA5" w:rsidR="009E5453"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2.01b</w:t>
            </w:r>
            <w:r w:rsidRPr="00CC0404">
              <w:rPr>
                <w:rFonts w:ascii="Times New Roman" w:eastAsia="Times New Roman" w:hAnsi="Times New Roman" w:cs="Times New Roman"/>
                <w:sz w:val="20"/>
                <w:szCs w:val="20"/>
                <w:lang w:val="en-US" w:eastAsia="es-EC"/>
              </w:rPr>
              <w:t xml:space="preserve"> Tjitrosoedirdjo, 1990</w:t>
            </w:r>
            <w:r w:rsidR="007B436D">
              <w:rPr>
                <w:rFonts w:ascii="Times New Roman" w:eastAsia="Times New Roman" w:hAnsi="Times New Roman" w:cs="Times New Roman"/>
                <w:sz w:val="20"/>
                <w:szCs w:val="20"/>
                <w:lang w:val="en-US" w:eastAsia="es-EC"/>
              </w:rPr>
              <w:t xml:space="preserve">, as </w:t>
            </w:r>
            <w:r w:rsidR="009E5453">
              <w:rPr>
                <w:rFonts w:ascii="Times New Roman" w:eastAsia="Times New Roman" w:hAnsi="Times New Roman" w:cs="Times New Roman"/>
                <w:sz w:val="20"/>
                <w:szCs w:val="20"/>
                <w:lang w:val="en-US" w:eastAsia="es-EC"/>
              </w:rPr>
              <w:t>c</w:t>
            </w:r>
            <w:r w:rsidR="002E3EDE" w:rsidRPr="00CC0404">
              <w:rPr>
                <w:rFonts w:ascii="Times New Roman" w:eastAsia="Times New Roman" w:hAnsi="Times New Roman" w:cs="Times New Roman"/>
                <w:sz w:val="20"/>
                <w:szCs w:val="20"/>
                <w:lang w:val="en-US" w:eastAsia="es-EC"/>
              </w:rPr>
              <w:t>ited in</w:t>
            </w:r>
            <w:r w:rsidR="00F47AF8" w:rsidRPr="00F47AF8">
              <w:rPr>
                <w:rFonts w:ascii="Times New Roman" w:eastAsia="Times New Roman" w:hAnsi="Times New Roman" w:cs="Times New Roman"/>
                <w:sz w:val="20"/>
                <w:szCs w:val="20"/>
                <w:lang w:val="en-US" w:eastAsia="es-EC"/>
              </w:rPr>
              <w:t xml:space="preserve"> 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It grows from sea level to over 1300 m, and in areas with annual rainfall as low as 480 mm</w:t>
            </w:r>
            <w:r w:rsidR="00F43D33">
              <w:rPr>
                <w:rFonts w:ascii="Times New Roman" w:eastAsia="Times New Roman" w:hAnsi="Times New Roman" w:cs="Times New Roman"/>
                <w:sz w:val="20"/>
                <w:szCs w:val="20"/>
                <w:lang w:val="en-US" w:eastAsia="es-EC"/>
              </w:rPr>
              <w:t>”</w:t>
            </w:r>
            <w:r w:rsidR="007D57A4">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0A7E9CA0" w14:textId="39FA487D"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2.01c</w:t>
            </w:r>
            <w:r w:rsidRPr="00CC0404">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w:t>
            </w:r>
            <w:r w:rsidR="00F43D33">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p</w:t>
            </w:r>
            <w:r w:rsidRPr="00CC0404">
              <w:rPr>
                <w:rFonts w:ascii="Times New Roman" w:eastAsia="Times New Roman" w:hAnsi="Times New Roman" w:cs="Times New Roman"/>
                <w:sz w:val="20"/>
                <w:szCs w:val="20"/>
                <w:lang w:val="en-US" w:eastAsia="es-EC"/>
              </w:rPr>
              <w:t>re</w:t>
            </w:r>
            <w:r w:rsidR="002B2234">
              <w:rPr>
                <w:rFonts w:ascii="Times New Roman" w:eastAsia="Times New Roman" w:hAnsi="Times New Roman" w:cs="Times New Roman"/>
                <w:sz w:val="20"/>
                <w:szCs w:val="20"/>
                <w:lang w:val="en-US" w:eastAsia="es-EC"/>
              </w:rPr>
              <w:t>f</w:t>
            </w:r>
            <w:r w:rsidRPr="00CC0404">
              <w:rPr>
                <w:rFonts w:ascii="Times New Roman" w:eastAsia="Times New Roman" w:hAnsi="Times New Roman" w:cs="Times New Roman"/>
                <w:sz w:val="20"/>
                <w:szCs w:val="20"/>
                <w:lang w:val="en-US" w:eastAsia="es-EC"/>
              </w:rPr>
              <w:t>erred: Aw - Tropical wet and dry savanna climate - &lt; 60mm precipitation driest month (in winter) and &lt; (100 - [total annual precipitation{mm}/25])</w:t>
            </w:r>
            <w:r w:rsidR="00C52D25">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tc>
      </w:tr>
      <w:tr w:rsidR="00CC0404" w:rsidRPr="00F47AF8" w14:paraId="19BF3341" w14:textId="77777777" w:rsidTr="00676A27">
        <w:trPr>
          <w:trHeight w:val="20"/>
        </w:trPr>
        <w:tc>
          <w:tcPr>
            <w:tcW w:w="845" w:type="dxa"/>
            <w:vMerge/>
            <w:tcBorders>
              <w:top w:val="nil"/>
              <w:bottom w:val="single" w:sz="4" w:space="0" w:color="auto"/>
            </w:tcBorders>
            <w:vAlign w:val="center"/>
            <w:hideMark/>
          </w:tcPr>
          <w:p w14:paraId="04855170"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0991F70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3FBE8A01"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2.02</w:t>
            </w:r>
          </w:p>
        </w:tc>
        <w:tc>
          <w:tcPr>
            <w:tcW w:w="3534" w:type="dxa"/>
            <w:tcBorders>
              <w:top w:val="single" w:sz="4" w:space="0" w:color="auto"/>
              <w:bottom w:val="single" w:sz="4" w:space="0" w:color="auto"/>
            </w:tcBorders>
            <w:shd w:val="clear" w:color="auto" w:fill="auto"/>
            <w:vAlign w:val="center"/>
            <w:hideMark/>
          </w:tcPr>
          <w:p w14:paraId="0BC126A0" w14:textId="3B008399"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 xml:space="preserve">Does the taxon occur naturally, or are there records of establishment in </w:t>
            </w:r>
            <w:r w:rsidR="002B2234">
              <w:rPr>
                <w:rFonts w:ascii="Times New Roman" w:eastAsia="Times New Roman" w:hAnsi="Times New Roman" w:cs="Times New Roman"/>
                <w:sz w:val="20"/>
                <w:szCs w:val="20"/>
                <w:lang w:val="en-US" w:eastAsia="es-EC"/>
              </w:rPr>
              <w:t xml:space="preserve">some </w:t>
            </w:r>
            <w:r w:rsidR="002B2234" w:rsidRPr="002B2234">
              <w:rPr>
                <w:rFonts w:ascii="Times New Roman" w:eastAsia="Times New Roman" w:hAnsi="Times New Roman" w:cs="Times New Roman"/>
                <w:sz w:val="20"/>
                <w:szCs w:val="20"/>
                <w:lang w:val="en-US" w:eastAsia="es-EC"/>
              </w:rPr>
              <w:t>region of climate of plains and humid heights?</w:t>
            </w:r>
          </w:p>
        </w:tc>
        <w:tc>
          <w:tcPr>
            <w:tcW w:w="7742" w:type="dxa"/>
            <w:tcBorders>
              <w:top w:val="nil"/>
              <w:left w:val="nil"/>
              <w:bottom w:val="single" w:sz="4" w:space="0" w:color="auto"/>
            </w:tcBorders>
            <w:shd w:val="clear" w:color="auto" w:fill="auto"/>
            <w:vAlign w:val="center"/>
            <w:hideMark/>
          </w:tcPr>
          <w:p w14:paraId="04567194" w14:textId="77777777" w:rsidR="00F43D33" w:rsidRDefault="006D566B" w:rsidP="00D512FA">
            <w:pPr>
              <w:spacing w:after="0" w:line="240" w:lineRule="auto"/>
              <w:jc w:val="both"/>
              <w:rPr>
                <w:rFonts w:ascii="Times New Roman" w:eastAsia="Times New Roman" w:hAnsi="Times New Roman" w:cs="Times New Roman"/>
                <w:i/>
                <w:iCs/>
                <w:sz w:val="20"/>
                <w:szCs w:val="20"/>
                <w:lang w:val="en-US" w:eastAsia="es-EC"/>
              </w:rPr>
            </w:pPr>
            <w:r w:rsidRPr="006D566B">
              <w:rPr>
                <w:rFonts w:ascii="Times New Roman" w:eastAsia="Times New Roman" w:hAnsi="Times New Roman" w:cs="Times New Roman"/>
                <w:i/>
                <w:iCs/>
                <w:sz w:val="20"/>
                <w:szCs w:val="20"/>
                <w:lang w:val="en-US" w:eastAsia="es-EC"/>
              </w:rPr>
              <w:t>Citizen science observations on the platform</w:t>
            </w:r>
            <w:r w:rsidR="004B01BF" w:rsidRPr="006D566B">
              <w:rPr>
                <w:rFonts w:ascii="Times New Roman" w:eastAsia="Times New Roman" w:hAnsi="Times New Roman" w:cs="Times New Roman"/>
                <w:i/>
                <w:iCs/>
                <w:sz w:val="20"/>
                <w:szCs w:val="20"/>
                <w:lang w:val="en-US" w:eastAsia="es-EC"/>
              </w:rPr>
              <w:t xml:space="preserve"> iNaturalist</w:t>
            </w:r>
            <w:r w:rsidR="007D57A4">
              <w:rPr>
                <w:rFonts w:ascii="Times New Roman" w:eastAsia="Times New Roman" w:hAnsi="Times New Roman" w:cs="Times New Roman"/>
                <w:i/>
                <w:iCs/>
                <w:sz w:val="20"/>
                <w:szCs w:val="20"/>
                <w:lang w:val="en-US" w:eastAsia="es-EC"/>
              </w:rPr>
              <w:t>.</w:t>
            </w:r>
          </w:p>
          <w:p w14:paraId="6F283FF6" w14:textId="034FE8ED" w:rsidR="009E5453" w:rsidRDefault="004B01BF" w:rsidP="00D512FA">
            <w:pPr>
              <w:spacing w:after="0" w:line="240" w:lineRule="auto"/>
              <w:jc w:val="both"/>
              <w:rPr>
                <w:rFonts w:ascii="Times New Roman" w:eastAsia="Times New Roman" w:hAnsi="Times New Roman" w:cs="Times New Roman"/>
                <w:sz w:val="20"/>
                <w:szCs w:val="20"/>
                <w:lang w:val="en-US" w:eastAsia="es-EC"/>
              </w:rPr>
            </w:pPr>
            <w:r w:rsidRPr="006D566B">
              <w:rPr>
                <w:rFonts w:ascii="Times New Roman" w:eastAsia="Times New Roman" w:hAnsi="Times New Roman" w:cs="Times New Roman"/>
                <w:b/>
                <w:bCs/>
                <w:sz w:val="20"/>
                <w:szCs w:val="20"/>
                <w:lang w:val="en-US" w:eastAsia="es-EC"/>
              </w:rPr>
              <w:t>2.02a</w:t>
            </w:r>
            <w:r w:rsidRPr="006D566B">
              <w:rPr>
                <w:rFonts w:ascii="Times New Roman" w:eastAsia="Times New Roman" w:hAnsi="Times New Roman" w:cs="Times New Roman"/>
                <w:sz w:val="20"/>
                <w:szCs w:val="20"/>
                <w:lang w:val="en-US" w:eastAsia="es-EC"/>
              </w:rPr>
              <w:t xml:space="preserve"> iNaturalist, 2022. </w:t>
            </w:r>
          </w:p>
          <w:p w14:paraId="0BF38EF0" w14:textId="2A52522F"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2.02b</w:t>
            </w:r>
            <w:r w:rsidRPr="00CC0404">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w:t>
            </w:r>
            <w:r w:rsidR="00C52D25">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t</w:t>
            </w:r>
            <w:r w:rsidRPr="00CC0404">
              <w:rPr>
                <w:rFonts w:ascii="Times New Roman" w:eastAsia="Times New Roman" w:hAnsi="Times New Roman" w:cs="Times New Roman"/>
                <w:sz w:val="20"/>
                <w:szCs w:val="20"/>
                <w:lang w:val="en-US" w:eastAsia="es-EC"/>
              </w:rPr>
              <w:t>olerated: Cf - Warm temperate climate, wet all year - Warm average temp. &gt; 10°C, Cold average temp. &gt; 0°C, wet all year</w:t>
            </w:r>
            <w:r w:rsidR="00C52D25">
              <w:rPr>
                <w:rFonts w:ascii="Times New Roman" w:eastAsia="Times New Roman" w:hAnsi="Times New Roman" w:cs="Times New Roman"/>
                <w:sz w:val="20"/>
                <w:szCs w:val="20"/>
                <w:lang w:val="en-US" w:eastAsia="es-EC"/>
              </w:rPr>
              <w:t>”</w:t>
            </w:r>
            <w:r w:rsidR="007D57A4">
              <w:rPr>
                <w:rFonts w:ascii="Times New Roman" w:eastAsia="Times New Roman" w:hAnsi="Times New Roman" w:cs="Times New Roman"/>
                <w:sz w:val="20"/>
                <w:szCs w:val="20"/>
                <w:lang w:val="en-US" w:eastAsia="es-EC"/>
              </w:rPr>
              <w:t>.</w:t>
            </w:r>
          </w:p>
        </w:tc>
      </w:tr>
      <w:tr w:rsidR="00CC0404" w:rsidRPr="00BD4252" w14:paraId="14DA1D34" w14:textId="77777777" w:rsidTr="00676A27">
        <w:trPr>
          <w:trHeight w:val="20"/>
        </w:trPr>
        <w:tc>
          <w:tcPr>
            <w:tcW w:w="845" w:type="dxa"/>
            <w:vMerge/>
            <w:tcBorders>
              <w:top w:val="nil"/>
              <w:bottom w:val="single" w:sz="4" w:space="0" w:color="auto"/>
            </w:tcBorders>
            <w:vAlign w:val="center"/>
            <w:hideMark/>
          </w:tcPr>
          <w:p w14:paraId="571E0294"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3555C9E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37303AA0"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2.03</w:t>
            </w:r>
          </w:p>
        </w:tc>
        <w:tc>
          <w:tcPr>
            <w:tcW w:w="3534" w:type="dxa"/>
            <w:tcBorders>
              <w:top w:val="single" w:sz="4" w:space="0" w:color="auto"/>
              <w:bottom w:val="single" w:sz="4" w:space="0" w:color="auto"/>
            </w:tcBorders>
            <w:shd w:val="clear" w:color="auto" w:fill="auto"/>
            <w:vAlign w:val="center"/>
            <w:hideMark/>
          </w:tcPr>
          <w:p w14:paraId="5045E870" w14:textId="4AEEBCB3"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 xml:space="preserve">Does the taxon occur naturally, or are there records of establishment in </w:t>
            </w:r>
            <w:r w:rsidR="002B2234">
              <w:rPr>
                <w:rFonts w:ascii="Times New Roman" w:eastAsia="Times New Roman" w:hAnsi="Times New Roman" w:cs="Times New Roman"/>
                <w:sz w:val="20"/>
                <w:szCs w:val="20"/>
                <w:lang w:val="en-US" w:eastAsia="es-EC"/>
              </w:rPr>
              <w:t>s</w:t>
            </w:r>
            <w:r w:rsidR="002B2234" w:rsidRPr="002B2234">
              <w:rPr>
                <w:rFonts w:ascii="Times New Roman" w:eastAsia="Times New Roman" w:hAnsi="Times New Roman" w:cs="Times New Roman"/>
                <w:sz w:val="20"/>
                <w:szCs w:val="20"/>
                <w:lang w:val="en-US" w:eastAsia="es-EC"/>
              </w:rPr>
              <w:t>ome region with a rainy and humid temperate equatorial climate?</w:t>
            </w:r>
          </w:p>
        </w:tc>
        <w:tc>
          <w:tcPr>
            <w:tcW w:w="7742" w:type="dxa"/>
            <w:tcBorders>
              <w:top w:val="nil"/>
              <w:left w:val="nil"/>
              <w:bottom w:val="single" w:sz="4" w:space="0" w:color="auto"/>
            </w:tcBorders>
            <w:shd w:val="clear" w:color="auto" w:fill="auto"/>
            <w:vAlign w:val="center"/>
            <w:hideMark/>
          </w:tcPr>
          <w:p w14:paraId="53350351" w14:textId="77777777" w:rsidR="00F43D33" w:rsidRDefault="006D566B" w:rsidP="00D512FA">
            <w:pPr>
              <w:spacing w:after="0" w:line="240" w:lineRule="auto"/>
              <w:jc w:val="both"/>
              <w:rPr>
                <w:rFonts w:ascii="Times New Roman" w:eastAsia="Times New Roman" w:hAnsi="Times New Roman" w:cs="Times New Roman"/>
                <w:i/>
                <w:iCs/>
                <w:sz w:val="20"/>
                <w:szCs w:val="20"/>
                <w:lang w:val="en-US" w:eastAsia="es-EC"/>
              </w:rPr>
            </w:pPr>
            <w:r w:rsidRPr="006D566B">
              <w:rPr>
                <w:rFonts w:ascii="Times New Roman" w:eastAsia="Times New Roman" w:hAnsi="Times New Roman" w:cs="Times New Roman"/>
                <w:i/>
                <w:iCs/>
                <w:sz w:val="20"/>
                <w:szCs w:val="20"/>
                <w:lang w:val="en-US" w:eastAsia="es-EC"/>
              </w:rPr>
              <w:t>Citizen science observations on the platform</w:t>
            </w:r>
            <w:r>
              <w:rPr>
                <w:rFonts w:ascii="Times New Roman" w:eastAsia="Times New Roman" w:hAnsi="Times New Roman" w:cs="Times New Roman"/>
                <w:i/>
                <w:iCs/>
                <w:sz w:val="20"/>
                <w:szCs w:val="20"/>
                <w:lang w:val="en-US" w:eastAsia="es-EC"/>
              </w:rPr>
              <w:t xml:space="preserve"> </w:t>
            </w:r>
            <w:r w:rsidRPr="006D566B">
              <w:rPr>
                <w:rFonts w:ascii="Times New Roman" w:eastAsia="Times New Roman" w:hAnsi="Times New Roman" w:cs="Times New Roman"/>
                <w:i/>
                <w:iCs/>
                <w:sz w:val="20"/>
                <w:szCs w:val="20"/>
                <w:lang w:val="en-US" w:eastAsia="es-EC"/>
              </w:rPr>
              <w:t>iNaturalist</w:t>
            </w:r>
            <w:r w:rsidR="007D57A4">
              <w:rPr>
                <w:rFonts w:ascii="Times New Roman" w:eastAsia="Times New Roman" w:hAnsi="Times New Roman" w:cs="Times New Roman"/>
                <w:i/>
                <w:iCs/>
                <w:sz w:val="20"/>
                <w:szCs w:val="20"/>
                <w:lang w:val="en-US" w:eastAsia="es-EC"/>
              </w:rPr>
              <w:t>.</w:t>
            </w:r>
            <w:r w:rsidR="004B01BF" w:rsidRPr="006D566B">
              <w:rPr>
                <w:rFonts w:ascii="Times New Roman" w:eastAsia="Times New Roman" w:hAnsi="Times New Roman" w:cs="Times New Roman"/>
                <w:i/>
                <w:iCs/>
                <w:sz w:val="20"/>
                <w:szCs w:val="20"/>
                <w:lang w:val="en-US" w:eastAsia="es-EC"/>
              </w:rPr>
              <w:t xml:space="preserve"> </w:t>
            </w:r>
          </w:p>
          <w:p w14:paraId="5EFFABD2" w14:textId="61077E69" w:rsidR="009E5453" w:rsidRDefault="00F43D33" w:rsidP="00D512FA">
            <w:pPr>
              <w:spacing w:after="0" w:line="240" w:lineRule="auto"/>
              <w:jc w:val="both"/>
              <w:rPr>
                <w:rFonts w:ascii="Times New Roman" w:eastAsia="Times New Roman" w:hAnsi="Times New Roman" w:cs="Times New Roman"/>
                <w:sz w:val="20"/>
                <w:szCs w:val="20"/>
                <w:lang w:val="en-US" w:eastAsia="es-EC"/>
              </w:rPr>
            </w:pPr>
            <w:r>
              <w:rPr>
                <w:rFonts w:ascii="Times New Roman" w:eastAsia="Times New Roman" w:hAnsi="Times New Roman" w:cs="Times New Roman"/>
                <w:b/>
                <w:bCs/>
                <w:sz w:val="20"/>
                <w:szCs w:val="20"/>
                <w:lang w:val="en-US" w:eastAsia="es-EC"/>
              </w:rPr>
              <w:t>2</w:t>
            </w:r>
            <w:r w:rsidR="004B01BF" w:rsidRPr="006D566B">
              <w:rPr>
                <w:rFonts w:ascii="Times New Roman" w:eastAsia="Times New Roman" w:hAnsi="Times New Roman" w:cs="Times New Roman"/>
                <w:b/>
                <w:bCs/>
                <w:sz w:val="20"/>
                <w:szCs w:val="20"/>
                <w:lang w:val="en-US" w:eastAsia="es-EC"/>
              </w:rPr>
              <w:t>.03a</w:t>
            </w:r>
            <w:r w:rsidR="004B01BF" w:rsidRPr="006D566B">
              <w:rPr>
                <w:rFonts w:ascii="Times New Roman" w:eastAsia="Times New Roman" w:hAnsi="Times New Roman" w:cs="Times New Roman"/>
                <w:sz w:val="20"/>
                <w:szCs w:val="20"/>
                <w:lang w:val="en-US" w:eastAsia="es-EC"/>
              </w:rPr>
              <w:t xml:space="preserve"> iNaturalist, 2022. </w:t>
            </w:r>
          </w:p>
          <w:p w14:paraId="24F2E223" w14:textId="0FD94D73"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2.03b</w:t>
            </w:r>
            <w:r w:rsidRPr="00CC0404">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w:t>
            </w:r>
            <w:r w:rsidR="00C52D25">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p</w:t>
            </w:r>
            <w:r w:rsidRPr="00CC0404">
              <w:rPr>
                <w:rFonts w:ascii="Times New Roman" w:eastAsia="Times New Roman" w:hAnsi="Times New Roman" w:cs="Times New Roman"/>
                <w:sz w:val="20"/>
                <w:szCs w:val="20"/>
                <w:lang w:val="en-US" w:eastAsia="es-EC"/>
              </w:rPr>
              <w:t xml:space="preserve">referred: Af - Tropical rainforest climate </w:t>
            </w:r>
            <w:r w:rsidR="00F43D33">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&gt; 60mm precipitation per month</w:t>
            </w:r>
            <w:r w:rsidR="00C52D25">
              <w:rPr>
                <w:rFonts w:ascii="Times New Roman" w:eastAsia="Times New Roman" w:hAnsi="Times New Roman" w:cs="Times New Roman"/>
                <w:sz w:val="20"/>
                <w:szCs w:val="20"/>
                <w:lang w:val="en-US" w:eastAsia="es-EC"/>
              </w:rPr>
              <w:t>”</w:t>
            </w:r>
            <w:r w:rsidR="007D57A4">
              <w:rPr>
                <w:rFonts w:ascii="Times New Roman" w:eastAsia="Times New Roman" w:hAnsi="Times New Roman" w:cs="Times New Roman"/>
                <w:sz w:val="20"/>
                <w:szCs w:val="20"/>
                <w:lang w:val="en-US" w:eastAsia="es-EC"/>
              </w:rPr>
              <w:t>.</w:t>
            </w:r>
          </w:p>
        </w:tc>
      </w:tr>
      <w:tr w:rsidR="00CC0404" w:rsidRPr="00BD4252" w14:paraId="63E16C2A" w14:textId="77777777" w:rsidTr="00676A27">
        <w:trPr>
          <w:trHeight w:val="20"/>
        </w:trPr>
        <w:tc>
          <w:tcPr>
            <w:tcW w:w="845" w:type="dxa"/>
            <w:vMerge/>
            <w:tcBorders>
              <w:top w:val="nil"/>
              <w:bottom w:val="single" w:sz="4" w:space="0" w:color="auto"/>
            </w:tcBorders>
            <w:vAlign w:val="center"/>
            <w:hideMark/>
          </w:tcPr>
          <w:p w14:paraId="0E9F081E"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val="restart"/>
            <w:tcBorders>
              <w:top w:val="single" w:sz="4" w:space="0" w:color="auto"/>
              <w:bottom w:val="single" w:sz="4" w:space="0" w:color="auto"/>
            </w:tcBorders>
            <w:shd w:val="clear" w:color="auto" w:fill="auto"/>
            <w:vAlign w:val="center"/>
            <w:hideMark/>
          </w:tcPr>
          <w:p w14:paraId="06073188" w14:textId="5ABF3BB1"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 xml:space="preserve">Records of </w:t>
            </w:r>
            <w:r w:rsidR="009801C1" w:rsidRPr="00CC0404">
              <w:rPr>
                <w:rFonts w:ascii="Times New Roman" w:eastAsia="Times New Roman" w:hAnsi="Times New Roman" w:cs="Times New Roman"/>
                <w:sz w:val="20"/>
                <w:szCs w:val="20"/>
                <w:lang w:val="en-US" w:eastAsia="es-EC"/>
              </w:rPr>
              <w:t>occurrence</w:t>
            </w:r>
            <w:r w:rsidRPr="00CC0404">
              <w:rPr>
                <w:rFonts w:ascii="Times New Roman" w:eastAsia="Times New Roman" w:hAnsi="Times New Roman" w:cs="Times New Roman"/>
                <w:sz w:val="20"/>
                <w:szCs w:val="20"/>
                <w:lang w:val="en-US" w:eastAsia="es-EC"/>
              </w:rPr>
              <w:t xml:space="preserve"> and invasion</w:t>
            </w:r>
          </w:p>
        </w:tc>
        <w:tc>
          <w:tcPr>
            <w:tcW w:w="566" w:type="dxa"/>
            <w:tcBorders>
              <w:top w:val="nil"/>
              <w:left w:val="nil"/>
              <w:bottom w:val="single" w:sz="4" w:space="0" w:color="auto"/>
            </w:tcBorders>
            <w:shd w:val="clear" w:color="auto" w:fill="auto"/>
            <w:noWrap/>
            <w:vAlign w:val="center"/>
            <w:hideMark/>
          </w:tcPr>
          <w:p w14:paraId="5D03DE9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3.01</w:t>
            </w:r>
          </w:p>
        </w:tc>
        <w:tc>
          <w:tcPr>
            <w:tcW w:w="3534" w:type="dxa"/>
            <w:tcBorders>
              <w:top w:val="single" w:sz="4" w:space="0" w:color="auto"/>
              <w:bottom w:val="single" w:sz="4" w:space="0" w:color="auto"/>
            </w:tcBorders>
            <w:shd w:val="clear" w:color="auto" w:fill="auto"/>
            <w:vAlign w:val="center"/>
            <w:hideMark/>
          </w:tcPr>
          <w:p w14:paraId="787EF276"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there history of repeated introductions outside its native range?</w:t>
            </w:r>
          </w:p>
        </w:tc>
        <w:tc>
          <w:tcPr>
            <w:tcW w:w="7742" w:type="dxa"/>
            <w:tcBorders>
              <w:top w:val="nil"/>
              <w:left w:val="nil"/>
              <w:bottom w:val="single" w:sz="4" w:space="0" w:color="auto"/>
            </w:tcBorders>
            <w:shd w:val="clear" w:color="auto" w:fill="auto"/>
            <w:vAlign w:val="center"/>
            <w:hideMark/>
          </w:tcPr>
          <w:p w14:paraId="0B8CA3CC" w14:textId="4234FF6F" w:rsidR="0092190C" w:rsidRDefault="004B01BF" w:rsidP="00D512FA">
            <w:pPr>
              <w:spacing w:after="0" w:line="240" w:lineRule="auto"/>
              <w:jc w:val="both"/>
              <w:rPr>
                <w:rFonts w:ascii="Times New Roman" w:eastAsia="Times New Roman" w:hAnsi="Times New Roman" w:cs="Times New Roman"/>
                <w:b/>
                <w:bCs/>
                <w:sz w:val="20"/>
                <w:szCs w:val="20"/>
                <w:lang w:val="en-US" w:eastAsia="es-EC"/>
              </w:rPr>
            </w:pPr>
            <w:r w:rsidRPr="00CC0404">
              <w:rPr>
                <w:rFonts w:ascii="Times New Roman" w:eastAsia="Times New Roman" w:hAnsi="Times New Roman" w:cs="Times New Roman"/>
                <w:b/>
                <w:bCs/>
                <w:sz w:val="20"/>
                <w:szCs w:val="20"/>
                <w:lang w:val="en-US" w:eastAsia="es-EC"/>
              </w:rPr>
              <w:t>3.01a</w:t>
            </w:r>
            <w:r w:rsidRPr="00CC0404">
              <w:rPr>
                <w:rFonts w:ascii="Times New Roman" w:eastAsia="Times New Roman" w:hAnsi="Times New Roman" w:cs="Times New Roman"/>
                <w:sz w:val="20"/>
                <w:szCs w:val="20"/>
                <w:lang w:val="en-US" w:eastAsia="es-EC"/>
              </w:rPr>
              <w:t xml:space="preserve"> McMullen, 1999 </w:t>
            </w:r>
            <w:r w:rsidR="000A22F8">
              <w:rPr>
                <w:rFonts w:ascii="Times New Roman" w:eastAsia="Times New Roman" w:hAnsi="Times New Roman" w:cs="Times New Roman"/>
                <w:sz w:val="20"/>
                <w:szCs w:val="20"/>
                <w:lang w:val="en-US" w:eastAsia="es-EC"/>
              </w:rPr>
              <w:t xml:space="preserve">as cited </w:t>
            </w:r>
            <w:r w:rsidR="0092190C">
              <w:rPr>
                <w:rFonts w:ascii="Times New Roman" w:eastAsia="Times New Roman" w:hAnsi="Times New Roman" w:cs="Times New Roman"/>
                <w:sz w:val="20"/>
                <w:szCs w:val="20"/>
                <w:lang w:val="en-US" w:eastAsia="es-EC"/>
              </w:rPr>
              <w:t xml:space="preserve">in PIER, 2013: </w:t>
            </w:r>
            <w:r w:rsidRPr="00CC0404">
              <w:rPr>
                <w:rFonts w:ascii="Times New Roman" w:eastAsia="Times New Roman" w:hAnsi="Times New Roman" w:cs="Times New Roman"/>
                <w:sz w:val="20"/>
                <w:szCs w:val="20"/>
                <w:lang w:val="en-US" w:eastAsia="es-EC"/>
              </w:rPr>
              <w:t xml:space="preserve">Abstract: </w:t>
            </w:r>
            <w:r w:rsidR="00C52D25">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f</w:t>
            </w:r>
            <w:r w:rsidRPr="00CC0404">
              <w:rPr>
                <w:rFonts w:ascii="Times New Roman" w:eastAsia="Times New Roman" w:hAnsi="Times New Roman" w:cs="Times New Roman"/>
                <w:sz w:val="20"/>
                <w:szCs w:val="20"/>
                <w:lang w:val="en-US" w:eastAsia="es-EC"/>
              </w:rPr>
              <w:t>ound as introduced at the Transition Zone in Galapagos Islands</w:t>
            </w:r>
            <w:r w:rsidR="00C52D25">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b/>
                <w:bCs/>
                <w:sz w:val="20"/>
                <w:szCs w:val="20"/>
                <w:lang w:val="en-US" w:eastAsia="es-EC"/>
              </w:rPr>
              <w:t xml:space="preserve"> </w:t>
            </w:r>
          </w:p>
          <w:p w14:paraId="67E3B359" w14:textId="6684EFDF" w:rsidR="0092190C"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3.01b</w:t>
            </w:r>
            <w:r w:rsidRPr="00CC0404">
              <w:rPr>
                <w:rFonts w:ascii="Times New Roman" w:eastAsia="Times New Roman" w:hAnsi="Times New Roman" w:cs="Times New Roman"/>
                <w:sz w:val="20"/>
                <w:szCs w:val="20"/>
                <w:lang w:eastAsia="es-EC"/>
              </w:rPr>
              <w:t xml:space="preserve"> CDF</w:t>
            </w:r>
            <w:r w:rsidR="0005571E">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20</w:t>
            </w:r>
            <w:r w:rsidR="008E4EFA">
              <w:rPr>
                <w:rFonts w:ascii="Times New Roman" w:eastAsia="Times New Roman" w:hAnsi="Times New Roman" w:cs="Times New Roman"/>
                <w:sz w:val="20"/>
                <w:szCs w:val="20"/>
                <w:lang w:eastAsia="es-EC"/>
              </w:rPr>
              <w:t>08</w:t>
            </w:r>
            <w:r w:rsidRPr="00CC0404">
              <w:rPr>
                <w:rFonts w:ascii="Times New Roman" w:eastAsia="Times New Roman" w:hAnsi="Times New Roman" w:cs="Times New Roman"/>
                <w:sz w:val="20"/>
                <w:szCs w:val="20"/>
                <w:lang w:eastAsia="es-EC"/>
              </w:rPr>
              <w:t xml:space="preserve"> - Resume: </w:t>
            </w:r>
            <w:r w:rsidR="00C52D25">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r</w:t>
            </w:r>
            <w:r w:rsidRPr="00CC0404">
              <w:rPr>
                <w:rFonts w:ascii="Times New Roman" w:eastAsia="Times New Roman" w:hAnsi="Times New Roman" w:cs="Times New Roman"/>
                <w:sz w:val="20"/>
                <w:szCs w:val="20"/>
                <w:lang w:eastAsia="es-EC"/>
              </w:rPr>
              <w:t xml:space="preserve">eporta a </w:t>
            </w:r>
            <w:r w:rsidR="00774572" w:rsidRPr="00774572">
              <w:rPr>
                <w:rFonts w:ascii="Times New Roman" w:eastAsia="Times New Roman" w:hAnsi="Times New Roman" w:cs="Times New Roman"/>
                <w:i/>
                <w:iCs/>
                <w:sz w:val="20"/>
                <w:szCs w:val="20"/>
                <w:lang w:eastAsia="es-EC"/>
              </w:rPr>
              <w:t>M. charantia</w:t>
            </w:r>
            <w:r w:rsidRPr="00CC0404">
              <w:rPr>
                <w:rFonts w:ascii="Times New Roman" w:eastAsia="Times New Roman" w:hAnsi="Times New Roman" w:cs="Times New Roman"/>
                <w:sz w:val="20"/>
                <w:szCs w:val="20"/>
                <w:lang w:eastAsia="es-EC"/>
              </w:rPr>
              <w:t xml:space="preserve"> como </w:t>
            </w:r>
            <w:r w:rsidR="00F43D33">
              <w:rPr>
                <w:rFonts w:ascii="Times New Roman" w:eastAsia="Times New Roman" w:hAnsi="Times New Roman" w:cs="Times New Roman"/>
                <w:sz w:val="20"/>
                <w:szCs w:val="20"/>
                <w:lang w:eastAsia="es-EC"/>
              </w:rPr>
              <w:t>i</w:t>
            </w:r>
            <w:r w:rsidRPr="00CC0404">
              <w:rPr>
                <w:rFonts w:ascii="Times New Roman" w:eastAsia="Times New Roman" w:hAnsi="Times New Roman" w:cs="Times New Roman"/>
                <w:sz w:val="20"/>
                <w:szCs w:val="20"/>
                <w:lang w:eastAsia="es-EC"/>
              </w:rPr>
              <w:t>ntroducida-establecida</w:t>
            </w:r>
            <w:r w:rsidR="00C52D25">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w:t>
            </w:r>
          </w:p>
          <w:p w14:paraId="32E79E3C" w14:textId="58530978" w:rsidR="0092190C" w:rsidRDefault="004B01BF" w:rsidP="00D512FA">
            <w:pPr>
              <w:spacing w:after="0" w:line="240" w:lineRule="auto"/>
              <w:jc w:val="both"/>
              <w:rPr>
                <w:rFonts w:ascii="Times New Roman" w:eastAsia="Times New Roman" w:hAnsi="Times New Roman" w:cs="Times New Roman"/>
                <w:sz w:val="20"/>
                <w:szCs w:val="20"/>
                <w:lang w:eastAsia="es-EC"/>
              </w:rPr>
            </w:pPr>
            <w:r w:rsidRPr="0092190C">
              <w:rPr>
                <w:rFonts w:ascii="Times New Roman" w:eastAsia="Times New Roman" w:hAnsi="Times New Roman" w:cs="Times New Roman"/>
                <w:b/>
                <w:bCs/>
                <w:sz w:val="20"/>
                <w:szCs w:val="20"/>
                <w:lang w:eastAsia="es-EC"/>
              </w:rPr>
              <w:t>3.01c</w:t>
            </w:r>
            <w:r w:rsidRPr="0092190C">
              <w:rPr>
                <w:rFonts w:ascii="Times New Roman" w:eastAsia="Times New Roman" w:hAnsi="Times New Roman" w:cs="Times New Roman"/>
                <w:sz w:val="20"/>
                <w:szCs w:val="20"/>
                <w:lang w:eastAsia="es-EC"/>
              </w:rPr>
              <w:t xml:space="preserve"> Villaseñor &amp; </w:t>
            </w:r>
            <w:r w:rsidR="001833D3" w:rsidRPr="0092190C">
              <w:rPr>
                <w:rFonts w:ascii="Times New Roman" w:eastAsia="Times New Roman" w:hAnsi="Times New Roman" w:cs="Times New Roman"/>
                <w:sz w:val="20"/>
                <w:szCs w:val="20"/>
                <w:lang w:eastAsia="es-EC"/>
              </w:rPr>
              <w:t>Espino</w:t>
            </w:r>
            <w:r w:rsidR="001833D3">
              <w:rPr>
                <w:rFonts w:ascii="Times New Roman" w:eastAsia="Times New Roman" w:hAnsi="Times New Roman" w:cs="Times New Roman"/>
                <w:sz w:val="20"/>
                <w:szCs w:val="20"/>
                <w:lang w:eastAsia="es-EC"/>
              </w:rPr>
              <w:t>s</w:t>
            </w:r>
            <w:r w:rsidR="001833D3" w:rsidRPr="0092190C">
              <w:rPr>
                <w:rFonts w:ascii="Times New Roman" w:eastAsia="Times New Roman" w:hAnsi="Times New Roman" w:cs="Times New Roman"/>
                <w:sz w:val="20"/>
                <w:szCs w:val="20"/>
                <w:lang w:eastAsia="es-EC"/>
              </w:rPr>
              <w:t>a</w:t>
            </w:r>
            <w:r w:rsidRPr="0092190C">
              <w:rPr>
                <w:rFonts w:ascii="Times New Roman" w:eastAsia="Times New Roman" w:hAnsi="Times New Roman" w:cs="Times New Roman"/>
                <w:sz w:val="20"/>
                <w:szCs w:val="20"/>
                <w:lang w:eastAsia="es-EC"/>
              </w:rPr>
              <w:t xml:space="preserve">, </w:t>
            </w:r>
            <w:r w:rsidR="0092190C">
              <w:rPr>
                <w:rFonts w:ascii="Times New Roman" w:eastAsia="Times New Roman" w:hAnsi="Times New Roman" w:cs="Times New Roman"/>
                <w:sz w:val="20"/>
                <w:szCs w:val="20"/>
                <w:lang w:eastAsia="es-EC"/>
              </w:rPr>
              <w:t>1998</w:t>
            </w:r>
            <w:r w:rsidR="007D57A4" w:rsidRPr="0092190C">
              <w:rPr>
                <w:rFonts w:ascii="Times New Roman" w:eastAsia="Times New Roman" w:hAnsi="Times New Roman" w:cs="Times New Roman"/>
                <w:sz w:val="20"/>
                <w:szCs w:val="20"/>
                <w:lang w:eastAsia="es-EC"/>
              </w:rPr>
              <w:t>:</w:t>
            </w:r>
            <w:r w:rsidRPr="0092190C">
              <w:rPr>
                <w:rFonts w:ascii="Times New Roman" w:eastAsia="Times New Roman" w:hAnsi="Times New Roman" w:cs="Times New Roman"/>
                <w:sz w:val="20"/>
                <w:szCs w:val="20"/>
                <w:lang w:eastAsia="es-EC"/>
              </w:rPr>
              <w:t xml:space="preserve"> </w:t>
            </w:r>
            <w:r w:rsidR="00C52D25" w:rsidRPr="0092190C">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r</w:t>
            </w:r>
            <w:r w:rsidRPr="0092190C">
              <w:rPr>
                <w:rFonts w:ascii="Times New Roman" w:eastAsia="Times New Roman" w:hAnsi="Times New Roman" w:cs="Times New Roman"/>
                <w:sz w:val="20"/>
                <w:szCs w:val="20"/>
                <w:lang w:eastAsia="es-EC"/>
              </w:rPr>
              <w:t xml:space="preserve">eported as alien </w:t>
            </w:r>
            <w:r w:rsidR="00434F11" w:rsidRPr="0092190C">
              <w:rPr>
                <w:rFonts w:ascii="Times New Roman" w:eastAsia="Times New Roman" w:hAnsi="Times New Roman" w:cs="Times New Roman"/>
                <w:sz w:val="20"/>
                <w:szCs w:val="20"/>
                <w:lang w:eastAsia="es-EC"/>
              </w:rPr>
              <w:t>species</w:t>
            </w:r>
            <w:r w:rsidRPr="0092190C">
              <w:rPr>
                <w:rFonts w:ascii="Times New Roman" w:eastAsia="Times New Roman" w:hAnsi="Times New Roman" w:cs="Times New Roman"/>
                <w:sz w:val="20"/>
                <w:szCs w:val="20"/>
                <w:lang w:eastAsia="es-EC"/>
              </w:rPr>
              <w:t xml:space="preserve"> in Mexico</w:t>
            </w:r>
            <w:r w:rsidR="00C52D25" w:rsidRPr="0092190C">
              <w:rPr>
                <w:rFonts w:ascii="Times New Roman" w:eastAsia="Times New Roman" w:hAnsi="Times New Roman" w:cs="Times New Roman"/>
                <w:sz w:val="20"/>
                <w:szCs w:val="20"/>
                <w:lang w:eastAsia="es-EC"/>
              </w:rPr>
              <w:t>”</w:t>
            </w:r>
            <w:r w:rsidRPr="0092190C">
              <w:rPr>
                <w:rFonts w:ascii="Times New Roman" w:eastAsia="Times New Roman" w:hAnsi="Times New Roman" w:cs="Times New Roman"/>
                <w:sz w:val="20"/>
                <w:szCs w:val="20"/>
                <w:lang w:eastAsia="es-EC"/>
              </w:rPr>
              <w:t xml:space="preserve">. </w:t>
            </w:r>
          </w:p>
          <w:p w14:paraId="0A347FBE" w14:textId="17F84750" w:rsidR="0092190C"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3.01d</w:t>
            </w:r>
            <w:r w:rsidRPr="00CC0404">
              <w:rPr>
                <w:rFonts w:ascii="Times New Roman" w:eastAsia="Times New Roman" w:hAnsi="Times New Roman" w:cs="Times New Roman"/>
                <w:sz w:val="20"/>
                <w:szCs w:val="20"/>
                <w:lang w:val="en-US" w:eastAsia="es-EC"/>
              </w:rPr>
              <w:t xml:space="preserve"> </w:t>
            </w:r>
            <w:r w:rsidR="00384E33">
              <w:rPr>
                <w:rFonts w:ascii="Times New Roman" w:eastAsia="Times New Roman" w:hAnsi="Times New Roman" w:cs="Times New Roman"/>
                <w:sz w:val="20"/>
                <w:szCs w:val="20"/>
                <w:lang w:val="en-US" w:eastAsia="es-EC"/>
              </w:rPr>
              <w:t>Walters</w:t>
            </w:r>
            <w:r w:rsidRPr="00CC0404">
              <w:rPr>
                <w:rFonts w:ascii="Times New Roman" w:eastAsia="Times New Roman" w:hAnsi="Times New Roman" w:cs="Times New Roman"/>
                <w:sz w:val="20"/>
                <w:szCs w:val="20"/>
                <w:lang w:val="en-US" w:eastAsia="es-EC"/>
              </w:rPr>
              <w:t xml:space="preserve"> &amp; Decker</w:t>
            </w:r>
            <w:r w:rsidR="00384E33">
              <w:rPr>
                <w:rFonts w:ascii="Times New Roman" w:eastAsia="Times New Roman" w:hAnsi="Times New Roman" w:cs="Times New Roman"/>
                <w:sz w:val="20"/>
                <w:szCs w:val="20"/>
                <w:lang w:val="en-US" w:eastAsia="es-EC"/>
              </w:rPr>
              <w:t>-Walters</w:t>
            </w:r>
            <w:r w:rsidRPr="00CC0404">
              <w:rPr>
                <w:rFonts w:ascii="Times New Roman" w:eastAsia="Times New Roman" w:hAnsi="Times New Roman" w:cs="Times New Roman"/>
                <w:sz w:val="20"/>
                <w:szCs w:val="20"/>
                <w:lang w:val="en-US" w:eastAsia="es-EC"/>
              </w:rPr>
              <w:t xml:space="preserve">, 1988: </w:t>
            </w:r>
            <w:r w:rsidR="00F21094">
              <w:rPr>
                <w:rFonts w:ascii="Times New Roman" w:eastAsia="Times New Roman" w:hAnsi="Times New Roman" w:cs="Times New Roman"/>
                <w:sz w:val="20"/>
                <w:szCs w:val="20"/>
                <w:lang w:val="en-US" w:eastAsia="es-EC"/>
              </w:rPr>
              <w:t>“w</w:t>
            </w:r>
            <w:r w:rsidRPr="00CC0404">
              <w:rPr>
                <w:rFonts w:ascii="Times New Roman" w:eastAsia="Times New Roman" w:hAnsi="Times New Roman" w:cs="Times New Roman"/>
                <w:sz w:val="20"/>
                <w:szCs w:val="20"/>
                <w:lang w:val="en-US" w:eastAsia="es-EC"/>
              </w:rPr>
              <w:t xml:space="preserve">ild and cultivated populations of </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are pantropical in distribution". </w:t>
            </w:r>
          </w:p>
          <w:p w14:paraId="5D0259D7" w14:textId="5AB5D4F6" w:rsidR="0092190C"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3.01e</w:t>
            </w:r>
            <w:r w:rsidRPr="00CC0404">
              <w:rPr>
                <w:rFonts w:ascii="Times New Roman" w:eastAsia="Times New Roman" w:hAnsi="Times New Roman" w:cs="Times New Roman"/>
                <w:sz w:val="20"/>
                <w:szCs w:val="20"/>
                <w:lang w:val="en-US" w:eastAsia="es-EC"/>
              </w:rPr>
              <w:t xml:space="preserve"> Jaramillo</w:t>
            </w:r>
            <w:r w:rsidR="001833D3">
              <w:rPr>
                <w:rFonts w:ascii="Times New Roman" w:eastAsia="Times New Roman" w:hAnsi="Times New Roman" w:cs="Times New Roman"/>
                <w:sz w:val="20"/>
                <w:szCs w:val="20"/>
                <w:lang w:val="en-US" w:eastAsia="es-EC"/>
              </w:rPr>
              <w:t>-Hernández</w:t>
            </w:r>
            <w:r w:rsidRPr="00CC0404">
              <w:rPr>
                <w:rFonts w:ascii="Times New Roman" w:eastAsia="Times New Roman" w:hAnsi="Times New Roman" w:cs="Times New Roman"/>
                <w:sz w:val="20"/>
                <w:szCs w:val="20"/>
                <w:lang w:val="en-US" w:eastAsia="es-EC"/>
              </w:rPr>
              <w:t xml:space="preserve"> </w:t>
            </w:r>
            <w:r w:rsidR="00774572" w:rsidRPr="00774572">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20</w:t>
            </w:r>
            <w:r w:rsidR="0092190C">
              <w:rPr>
                <w:rFonts w:ascii="Times New Roman" w:eastAsia="Times New Roman" w:hAnsi="Times New Roman" w:cs="Times New Roman"/>
                <w:sz w:val="20"/>
                <w:szCs w:val="20"/>
                <w:lang w:val="en-US" w:eastAsia="es-EC"/>
              </w:rPr>
              <w:t>21</w:t>
            </w:r>
            <w:r w:rsidRPr="00CC0404">
              <w:rPr>
                <w:rFonts w:ascii="Times New Roman" w:eastAsia="Times New Roman" w:hAnsi="Times New Roman" w:cs="Times New Roman"/>
                <w:sz w:val="20"/>
                <w:szCs w:val="20"/>
                <w:lang w:val="en-US" w:eastAsia="es-EC"/>
              </w:rPr>
              <w:t xml:space="preserve"> - Resume: </w:t>
            </w:r>
            <w:r w:rsidR="00F43D33">
              <w:rPr>
                <w:rFonts w:ascii="Times New Roman" w:eastAsia="Times New Roman" w:hAnsi="Times New Roman" w:cs="Times New Roman"/>
                <w:sz w:val="20"/>
                <w:szCs w:val="20"/>
                <w:lang w:val="en-US" w:eastAsia="es-EC"/>
              </w:rPr>
              <w:t>“</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is reported as </w:t>
            </w:r>
            <w:r w:rsidR="00F43D33">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ntroduced and escaped in the CDF Checklist of Galapagos Flowering Plants, distributed in the Isabela, San Cristóbal, Santa Cruz islands</w:t>
            </w:r>
            <w:r w:rsidR="00F43D33">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39288E21" w14:textId="4A676591"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3.01f</w:t>
            </w:r>
            <w:r w:rsidRPr="00CC0404">
              <w:rPr>
                <w:rFonts w:ascii="Times New Roman" w:eastAsia="Times New Roman" w:hAnsi="Times New Roman" w:cs="Times New Roman"/>
                <w:sz w:val="20"/>
                <w:szCs w:val="20"/>
                <w:lang w:val="en-US" w:eastAsia="es-EC"/>
              </w:rPr>
              <w:t xml:space="preserve"> </w:t>
            </w:r>
            <w:r w:rsidR="0092190C">
              <w:rPr>
                <w:rFonts w:ascii="Times New Roman" w:eastAsia="Times New Roman" w:hAnsi="Times New Roman" w:cs="Times New Roman"/>
                <w:sz w:val="20"/>
                <w:szCs w:val="20"/>
                <w:lang w:val="en-US" w:eastAsia="es-EC"/>
              </w:rPr>
              <w:t>PROTA, 2014</w:t>
            </w:r>
            <w:r w:rsidRPr="00CC0404">
              <w:rPr>
                <w:rFonts w:ascii="Times New Roman" w:eastAsia="Times New Roman" w:hAnsi="Times New Roman" w:cs="Times New Roman"/>
                <w:sz w:val="20"/>
                <w:szCs w:val="20"/>
                <w:lang w:val="en-US" w:eastAsia="es-EC"/>
              </w:rPr>
              <w:t xml:space="preserve">: </w:t>
            </w:r>
            <w:r w:rsidR="00F43D33">
              <w:rPr>
                <w:rFonts w:ascii="Times New Roman" w:eastAsia="Times New Roman" w:hAnsi="Times New Roman" w:cs="Times New Roman"/>
                <w:sz w:val="20"/>
                <w:szCs w:val="20"/>
                <w:lang w:val="en-US" w:eastAsia="es-EC"/>
              </w:rPr>
              <w:t>“</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is native to the Old World and was possibly domesticated in India and southern China. It is now found naturalized in almost all tropical and subtropical regions. It is believed that </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was introduced into America from West Africa with the slave trade</w:t>
            </w:r>
            <w:r w:rsidR="00F43D33">
              <w:rPr>
                <w:rFonts w:ascii="Times New Roman" w:eastAsia="Times New Roman" w:hAnsi="Times New Roman" w:cs="Times New Roman"/>
                <w:sz w:val="20"/>
                <w:szCs w:val="20"/>
                <w:lang w:val="en-US" w:eastAsia="es-EC"/>
              </w:rPr>
              <w:t>”</w:t>
            </w:r>
            <w:r w:rsidR="007D57A4">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tc>
      </w:tr>
      <w:tr w:rsidR="00CC0404" w:rsidRPr="00BD4252" w14:paraId="28A56B44" w14:textId="77777777" w:rsidTr="00676A27">
        <w:trPr>
          <w:trHeight w:val="20"/>
        </w:trPr>
        <w:tc>
          <w:tcPr>
            <w:tcW w:w="845" w:type="dxa"/>
            <w:vMerge/>
            <w:tcBorders>
              <w:top w:val="nil"/>
              <w:bottom w:val="single" w:sz="4" w:space="0" w:color="auto"/>
            </w:tcBorders>
            <w:vAlign w:val="center"/>
            <w:hideMark/>
          </w:tcPr>
          <w:p w14:paraId="59FF81D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3A24F53D"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36E100B9"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3.02</w:t>
            </w:r>
          </w:p>
        </w:tc>
        <w:tc>
          <w:tcPr>
            <w:tcW w:w="3534" w:type="dxa"/>
            <w:tcBorders>
              <w:top w:val="single" w:sz="4" w:space="0" w:color="auto"/>
              <w:bottom w:val="single" w:sz="4" w:space="0" w:color="auto"/>
            </w:tcBorders>
            <w:shd w:val="clear" w:color="auto" w:fill="auto"/>
            <w:vAlign w:val="center"/>
            <w:hideMark/>
          </w:tcPr>
          <w:p w14:paraId="70E591B2"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there records of establishment outside its historically known native range?</w:t>
            </w:r>
          </w:p>
        </w:tc>
        <w:tc>
          <w:tcPr>
            <w:tcW w:w="7742" w:type="dxa"/>
            <w:tcBorders>
              <w:top w:val="nil"/>
              <w:left w:val="nil"/>
              <w:bottom w:val="single" w:sz="4" w:space="0" w:color="auto"/>
            </w:tcBorders>
            <w:shd w:val="clear" w:color="auto" w:fill="auto"/>
            <w:vAlign w:val="center"/>
            <w:hideMark/>
          </w:tcPr>
          <w:p w14:paraId="0D4AB03A" w14:textId="599569E2" w:rsidR="0092190C"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3.02a</w:t>
            </w:r>
            <w:r w:rsidRPr="00CC0404">
              <w:rPr>
                <w:rFonts w:ascii="Times New Roman" w:eastAsia="Times New Roman" w:hAnsi="Times New Roman" w:cs="Times New Roman"/>
                <w:sz w:val="20"/>
                <w:szCs w:val="20"/>
                <w:lang w:val="en-US" w:eastAsia="es-EC"/>
              </w:rPr>
              <w:t xml:space="preserve"> Holm</w:t>
            </w:r>
            <w:r w:rsidR="008E4EFA">
              <w:rPr>
                <w:rFonts w:ascii="Times New Roman" w:eastAsia="Times New Roman" w:hAnsi="Times New Roman" w:cs="Times New Roman"/>
                <w:sz w:val="20"/>
                <w:szCs w:val="20"/>
                <w:lang w:val="en-US" w:eastAsia="es-EC"/>
              </w:rPr>
              <w:t xml:space="preserve"> </w:t>
            </w:r>
            <w:r w:rsidR="008E4EFA" w:rsidRPr="008E4EFA">
              <w:rPr>
                <w:rFonts w:ascii="Times New Roman" w:eastAsia="Times New Roman" w:hAnsi="Times New Roman" w:cs="Times New Roman"/>
                <w:i/>
                <w:iCs/>
                <w:sz w:val="20"/>
                <w:szCs w:val="20"/>
                <w:lang w:val="en-US" w:eastAsia="es-EC"/>
              </w:rPr>
              <w:t>et al.</w:t>
            </w:r>
            <w:r w:rsidR="008E4EF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1997</w:t>
            </w:r>
            <w:r w:rsidR="0092190C">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r w:rsidR="00F43D33">
              <w:rPr>
                <w:rFonts w:ascii="Times New Roman" w:eastAsia="Times New Roman" w:hAnsi="Times New Roman" w:cs="Times New Roman"/>
                <w:sz w:val="20"/>
                <w:szCs w:val="20"/>
                <w:lang w:val="en-US" w:eastAsia="es-EC"/>
              </w:rPr>
              <w:t>“</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is native to the </w:t>
            </w:r>
            <w:r w:rsidR="00434F11" w:rsidRPr="00CC0404">
              <w:rPr>
                <w:rFonts w:ascii="Times New Roman" w:eastAsia="Times New Roman" w:hAnsi="Times New Roman" w:cs="Times New Roman"/>
                <w:sz w:val="20"/>
                <w:szCs w:val="20"/>
                <w:lang w:val="en-US" w:eastAsia="es-EC"/>
              </w:rPr>
              <w:t>old-world</w:t>
            </w:r>
            <w:r w:rsidRPr="00CC0404">
              <w:rPr>
                <w:rFonts w:ascii="Times New Roman" w:eastAsia="Times New Roman" w:hAnsi="Times New Roman" w:cs="Times New Roman"/>
                <w:sz w:val="20"/>
                <w:szCs w:val="20"/>
                <w:lang w:val="en-US" w:eastAsia="es-EC"/>
              </w:rPr>
              <w:t xml:space="preserve"> tropics but is now a weed in tropical and subtropical regions in most of Latin America, all of Asia and parts of Africa</w:t>
            </w:r>
            <w:r w:rsidR="00F43D33">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3213475C" w14:textId="2F74FBDC"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lastRenderedPageBreak/>
              <w:t>3.02b</w:t>
            </w:r>
            <w:r w:rsidRPr="00CC0404">
              <w:rPr>
                <w:rFonts w:ascii="Times New Roman" w:eastAsia="Times New Roman" w:hAnsi="Times New Roman" w:cs="Times New Roman"/>
                <w:sz w:val="20"/>
                <w:szCs w:val="20"/>
                <w:lang w:val="en-US" w:eastAsia="es-EC"/>
              </w:rPr>
              <w:t xml:space="preserve"> P</w:t>
            </w:r>
            <w:r w:rsidR="00384E33">
              <w:rPr>
                <w:rFonts w:ascii="Times New Roman" w:eastAsia="Times New Roman" w:hAnsi="Times New Roman" w:cs="Times New Roman"/>
                <w:sz w:val="20"/>
                <w:szCs w:val="20"/>
                <w:lang w:val="en-US" w:eastAsia="es-EC"/>
              </w:rPr>
              <w:t>ROTA</w:t>
            </w:r>
            <w:r w:rsidRPr="00CC0404">
              <w:rPr>
                <w:rFonts w:ascii="Times New Roman" w:eastAsia="Times New Roman" w:hAnsi="Times New Roman" w:cs="Times New Roman"/>
                <w:sz w:val="20"/>
                <w:szCs w:val="20"/>
                <w:lang w:val="en-US" w:eastAsia="es-EC"/>
              </w:rPr>
              <w:t xml:space="preserve">, 2014: </w:t>
            </w:r>
            <w:r w:rsidR="00F43D33">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t is now found naturalized in almost all tropical and subtropical regions</w:t>
            </w:r>
            <w:r w:rsidR="00F43D33">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b/>
                <w:bCs/>
                <w:sz w:val="20"/>
                <w:szCs w:val="20"/>
                <w:lang w:val="en-US" w:eastAsia="es-EC"/>
              </w:rPr>
              <w:t>3.0</w:t>
            </w:r>
            <w:r w:rsidR="00047A08">
              <w:rPr>
                <w:rFonts w:ascii="Times New Roman" w:eastAsia="Times New Roman" w:hAnsi="Times New Roman" w:cs="Times New Roman"/>
                <w:b/>
                <w:bCs/>
                <w:sz w:val="20"/>
                <w:szCs w:val="20"/>
                <w:lang w:val="en-US" w:eastAsia="es-EC"/>
              </w:rPr>
              <w:t>2</w:t>
            </w:r>
            <w:r w:rsidRPr="00CC0404">
              <w:rPr>
                <w:rFonts w:ascii="Times New Roman" w:eastAsia="Times New Roman" w:hAnsi="Times New Roman" w:cs="Times New Roman"/>
                <w:b/>
                <w:bCs/>
                <w:sz w:val="20"/>
                <w:szCs w:val="20"/>
                <w:lang w:val="en-US" w:eastAsia="es-EC"/>
              </w:rPr>
              <w:t>c</w:t>
            </w:r>
            <w:r w:rsidRPr="00CC0404">
              <w:rPr>
                <w:rFonts w:ascii="Times New Roman" w:eastAsia="Times New Roman" w:hAnsi="Times New Roman" w:cs="Times New Roman"/>
                <w:sz w:val="20"/>
                <w:szCs w:val="20"/>
                <w:lang w:val="en-US" w:eastAsia="es-EC"/>
              </w:rPr>
              <w:t xml:space="preserve"> Wagner </w:t>
            </w:r>
            <w:r w:rsidR="00774572" w:rsidRPr="00774572">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1999</w:t>
            </w:r>
            <w:r w:rsidR="007B436D">
              <w:rPr>
                <w:rFonts w:ascii="Times New Roman" w:eastAsia="Times New Roman" w:hAnsi="Times New Roman" w:cs="Times New Roman"/>
                <w:sz w:val="20"/>
                <w:szCs w:val="20"/>
                <w:lang w:val="en-US" w:eastAsia="es-EC"/>
              </w:rPr>
              <w:t xml:space="preserve">, as </w:t>
            </w:r>
            <w:r w:rsidR="00F6716F">
              <w:rPr>
                <w:rFonts w:ascii="Times New Roman" w:eastAsia="Times New Roman" w:hAnsi="Times New Roman" w:cs="Times New Roman"/>
                <w:sz w:val="20"/>
                <w:szCs w:val="20"/>
                <w:lang w:val="en-US" w:eastAsia="es-EC"/>
              </w:rPr>
              <w:t>cited in PIER</w:t>
            </w:r>
            <w:r w:rsidR="008E4EFA">
              <w:rPr>
                <w:rFonts w:ascii="Times New Roman" w:eastAsia="Times New Roman" w:hAnsi="Times New Roman" w:cs="Times New Roman"/>
                <w:sz w:val="20"/>
                <w:szCs w:val="20"/>
                <w:lang w:val="en-US" w:eastAsia="es-EC"/>
              </w:rPr>
              <w:t>, 2013</w:t>
            </w:r>
            <w:r w:rsidR="00F6716F">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r w:rsidR="00F43D33">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n Hawaii, widely naturalized in disturbed sites, 0-300 m</w:t>
            </w:r>
            <w:r w:rsidR="00F43D33">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tc>
      </w:tr>
      <w:tr w:rsidR="00CC0404" w:rsidRPr="00047A08" w14:paraId="026E86D1" w14:textId="77777777" w:rsidTr="00676A27">
        <w:trPr>
          <w:trHeight w:val="20"/>
        </w:trPr>
        <w:tc>
          <w:tcPr>
            <w:tcW w:w="845" w:type="dxa"/>
            <w:vMerge/>
            <w:tcBorders>
              <w:top w:val="nil"/>
              <w:bottom w:val="single" w:sz="4" w:space="0" w:color="auto"/>
            </w:tcBorders>
            <w:vAlign w:val="center"/>
            <w:hideMark/>
          </w:tcPr>
          <w:p w14:paraId="6D10D72F"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3A1C0ADA"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60D932DF"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3.03</w:t>
            </w:r>
          </w:p>
        </w:tc>
        <w:tc>
          <w:tcPr>
            <w:tcW w:w="3534" w:type="dxa"/>
            <w:tcBorders>
              <w:top w:val="single" w:sz="4" w:space="0" w:color="auto"/>
              <w:bottom w:val="single" w:sz="4" w:space="0" w:color="auto"/>
            </w:tcBorders>
            <w:shd w:val="clear" w:color="auto" w:fill="auto"/>
            <w:vAlign w:val="center"/>
            <w:hideMark/>
          </w:tcPr>
          <w:p w14:paraId="07818183"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there evidence of impacts in gardens, infrastructure or degraded areas?</w:t>
            </w:r>
          </w:p>
        </w:tc>
        <w:tc>
          <w:tcPr>
            <w:tcW w:w="7742" w:type="dxa"/>
            <w:tcBorders>
              <w:top w:val="nil"/>
              <w:left w:val="nil"/>
              <w:bottom w:val="single" w:sz="4" w:space="0" w:color="auto"/>
            </w:tcBorders>
            <w:shd w:val="clear" w:color="auto" w:fill="auto"/>
            <w:vAlign w:val="center"/>
            <w:hideMark/>
          </w:tcPr>
          <w:p w14:paraId="0464101F" w14:textId="77777777" w:rsidR="004B01BF" w:rsidRPr="00047A08" w:rsidRDefault="00047A08" w:rsidP="00D512FA">
            <w:pPr>
              <w:spacing w:after="0" w:line="240" w:lineRule="auto"/>
              <w:jc w:val="both"/>
              <w:rPr>
                <w:rFonts w:ascii="Times New Roman" w:eastAsia="Times New Roman" w:hAnsi="Times New Roman" w:cs="Times New Roman"/>
                <w:i/>
                <w:iCs/>
                <w:sz w:val="20"/>
                <w:szCs w:val="20"/>
                <w:lang w:val="en-US" w:eastAsia="es-EC"/>
              </w:rPr>
            </w:pPr>
            <w:r w:rsidRPr="00047A08">
              <w:rPr>
                <w:rFonts w:ascii="Times New Roman" w:eastAsia="Times New Roman" w:hAnsi="Times New Roman" w:cs="Times New Roman"/>
                <w:i/>
                <w:iCs/>
                <w:sz w:val="20"/>
                <w:szCs w:val="20"/>
                <w:lang w:val="en-US" w:eastAsia="es-EC"/>
              </w:rPr>
              <w:t>The species is cited as invasive only in crops. It is voluntary cultivated in gardens for medical and edible use:</w:t>
            </w:r>
          </w:p>
          <w:p w14:paraId="3984A66A" w14:textId="30C0E9E6" w:rsidR="00047A08" w:rsidRPr="00047A08" w:rsidRDefault="00047A08" w:rsidP="00047A08">
            <w:pPr>
              <w:spacing w:after="0" w:line="240" w:lineRule="auto"/>
              <w:jc w:val="both"/>
              <w:rPr>
                <w:rFonts w:ascii="Times New Roman" w:eastAsia="Times New Roman" w:hAnsi="Times New Roman" w:cs="Times New Roman"/>
                <w:sz w:val="20"/>
                <w:szCs w:val="20"/>
                <w:lang w:eastAsia="es-EC"/>
              </w:rPr>
            </w:pPr>
            <w:r w:rsidRPr="00047A08">
              <w:rPr>
                <w:rFonts w:ascii="Times New Roman" w:eastAsia="Times New Roman" w:hAnsi="Times New Roman" w:cs="Times New Roman"/>
                <w:b/>
                <w:bCs/>
                <w:sz w:val="20"/>
                <w:szCs w:val="20"/>
                <w:lang w:eastAsia="es-EC"/>
              </w:rPr>
              <w:t>3.03a</w:t>
            </w:r>
            <w:r w:rsidRPr="00047A08">
              <w:rPr>
                <w:rFonts w:ascii="Times New Roman" w:eastAsia="Times New Roman" w:hAnsi="Times New Roman" w:cs="Times New Roman"/>
                <w:sz w:val="20"/>
                <w:szCs w:val="20"/>
                <w:lang w:eastAsia="es-EC"/>
              </w:rPr>
              <w:t xml:space="preserve"> </w:t>
            </w:r>
            <w:r w:rsidRPr="00CC0404">
              <w:rPr>
                <w:rFonts w:ascii="Times New Roman" w:eastAsia="Times New Roman" w:hAnsi="Times New Roman" w:cs="Times New Roman"/>
                <w:sz w:val="20"/>
                <w:szCs w:val="20"/>
                <w:lang w:eastAsia="es-EC"/>
              </w:rPr>
              <w:t xml:space="preserve">Amaya </w:t>
            </w:r>
            <w:r w:rsidRPr="00774572">
              <w:rPr>
                <w:rFonts w:ascii="Times New Roman" w:eastAsia="Times New Roman" w:hAnsi="Times New Roman" w:cs="Times New Roman"/>
                <w:i/>
                <w:iCs/>
                <w:sz w:val="20"/>
                <w:szCs w:val="20"/>
                <w:lang w:eastAsia="es-EC"/>
              </w:rPr>
              <w:t>et al.</w:t>
            </w:r>
            <w:r w:rsidRPr="00CC0404">
              <w:rPr>
                <w:rFonts w:ascii="Times New Roman" w:eastAsia="Times New Roman" w:hAnsi="Times New Roman" w:cs="Times New Roman"/>
                <w:sz w:val="20"/>
                <w:szCs w:val="20"/>
                <w:lang w:eastAsia="es-EC"/>
              </w:rPr>
              <w:t>, 2018</w:t>
            </w:r>
            <w:r w:rsidR="009978D1">
              <w:rPr>
                <w:rFonts w:ascii="Times New Roman" w:eastAsia="Times New Roman" w:hAnsi="Times New Roman" w:cs="Times New Roman"/>
                <w:sz w:val="20"/>
                <w:szCs w:val="20"/>
                <w:lang w:eastAsia="es-EC"/>
              </w:rPr>
              <w:t>: “m</w:t>
            </w:r>
            <w:r w:rsidR="009978D1" w:rsidRPr="00CC0404">
              <w:rPr>
                <w:rFonts w:ascii="Times New Roman" w:eastAsia="Times New Roman" w:hAnsi="Times New Roman" w:cs="Times New Roman"/>
                <w:sz w:val="20"/>
                <w:szCs w:val="20"/>
                <w:lang w:eastAsia="es-EC"/>
              </w:rPr>
              <w:t>aleza para el plátano y cacao</w:t>
            </w:r>
            <w:r w:rsidR="009978D1">
              <w:rPr>
                <w:rFonts w:ascii="Times New Roman" w:eastAsia="Times New Roman" w:hAnsi="Times New Roman" w:cs="Times New Roman"/>
                <w:sz w:val="20"/>
                <w:szCs w:val="20"/>
                <w:lang w:eastAsia="es-EC"/>
              </w:rPr>
              <w:t>”.</w:t>
            </w:r>
          </w:p>
          <w:p w14:paraId="21739C6B" w14:textId="03114419" w:rsidR="00047A08" w:rsidRPr="000F7E45" w:rsidRDefault="00047A08" w:rsidP="00047A08">
            <w:pPr>
              <w:spacing w:after="0" w:line="240" w:lineRule="auto"/>
              <w:jc w:val="both"/>
              <w:rPr>
                <w:rFonts w:ascii="Times New Roman" w:eastAsia="Times New Roman" w:hAnsi="Times New Roman" w:cs="Times New Roman"/>
                <w:sz w:val="20"/>
                <w:szCs w:val="20"/>
                <w:lang w:eastAsia="es-EC"/>
              </w:rPr>
            </w:pPr>
            <w:r w:rsidRPr="000F7E45">
              <w:rPr>
                <w:rFonts w:ascii="Times New Roman" w:eastAsia="Times New Roman" w:hAnsi="Times New Roman" w:cs="Times New Roman"/>
                <w:b/>
                <w:bCs/>
                <w:sz w:val="20"/>
                <w:szCs w:val="20"/>
                <w:lang w:eastAsia="es-EC"/>
              </w:rPr>
              <w:t>3.03b</w:t>
            </w:r>
            <w:r w:rsidRPr="000F7E45">
              <w:rPr>
                <w:rFonts w:ascii="Times New Roman" w:eastAsia="Times New Roman" w:hAnsi="Times New Roman" w:cs="Times New Roman"/>
                <w:sz w:val="20"/>
                <w:szCs w:val="20"/>
                <w:lang w:eastAsia="es-EC"/>
              </w:rPr>
              <w:t xml:space="preserve"> Torre</w:t>
            </w:r>
            <w:r w:rsidR="000F7E45" w:rsidRPr="000F7E45">
              <w:rPr>
                <w:rFonts w:ascii="Times New Roman" w:eastAsia="Times New Roman" w:hAnsi="Times New Roman" w:cs="Times New Roman"/>
                <w:sz w:val="20"/>
                <w:szCs w:val="20"/>
                <w:lang w:eastAsia="es-EC"/>
              </w:rPr>
              <w:t xml:space="preserve"> </w:t>
            </w:r>
            <w:r w:rsidR="000F7E45" w:rsidRPr="000F7E45">
              <w:rPr>
                <w:rFonts w:ascii="Times New Roman" w:eastAsia="Times New Roman" w:hAnsi="Times New Roman" w:cs="Times New Roman"/>
                <w:i/>
                <w:iCs/>
                <w:sz w:val="20"/>
                <w:szCs w:val="20"/>
                <w:lang w:eastAsia="es-EC"/>
              </w:rPr>
              <w:t>et al</w:t>
            </w:r>
            <w:r w:rsidR="000F7E45" w:rsidRPr="000F7E45">
              <w:rPr>
                <w:rFonts w:ascii="Times New Roman" w:eastAsia="Times New Roman" w:hAnsi="Times New Roman" w:cs="Times New Roman"/>
                <w:sz w:val="20"/>
                <w:szCs w:val="20"/>
                <w:lang w:eastAsia="es-EC"/>
              </w:rPr>
              <w:t>.</w:t>
            </w:r>
            <w:r w:rsidRPr="000F7E45">
              <w:rPr>
                <w:rFonts w:ascii="Times New Roman" w:eastAsia="Times New Roman" w:hAnsi="Times New Roman" w:cs="Times New Roman"/>
                <w:sz w:val="20"/>
                <w:szCs w:val="20"/>
                <w:lang w:eastAsia="es-EC"/>
              </w:rPr>
              <w:t xml:space="preserve">, 2008 - Resume: </w:t>
            </w:r>
            <w:r w:rsidRPr="000F7E45">
              <w:rPr>
                <w:rFonts w:ascii="Times New Roman" w:eastAsia="Times New Roman" w:hAnsi="Times New Roman" w:cs="Times New Roman"/>
                <w:i/>
                <w:iCs/>
                <w:sz w:val="20"/>
                <w:szCs w:val="20"/>
                <w:lang w:eastAsia="es-EC"/>
              </w:rPr>
              <w:t>M. charantia</w:t>
            </w:r>
            <w:r w:rsidRPr="000F7E45">
              <w:rPr>
                <w:rFonts w:ascii="Times New Roman" w:eastAsia="Times New Roman" w:hAnsi="Times New Roman" w:cs="Times New Roman"/>
                <w:sz w:val="20"/>
                <w:szCs w:val="20"/>
                <w:lang w:eastAsia="es-EC"/>
              </w:rPr>
              <w:t xml:space="preserve"> es cultivada como alimento y medicina por las etnias Tsa’chi, Secoya y Mestiza.</w:t>
            </w:r>
          </w:p>
          <w:p w14:paraId="0E5232AB" w14:textId="729D7AD6" w:rsidR="00B6415A" w:rsidRPr="00047A08" w:rsidRDefault="00B6415A" w:rsidP="00047A08">
            <w:pPr>
              <w:spacing w:after="0" w:line="240" w:lineRule="auto"/>
              <w:jc w:val="both"/>
              <w:rPr>
                <w:rFonts w:ascii="Times New Roman" w:eastAsia="Times New Roman" w:hAnsi="Times New Roman" w:cs="Times New Roman"/>
                <w:sz w:val="20"/>
                <w:szCs w:val="20"/>
                <w:lang w:eastAsia="es-EC"/>
              </w:rPr>
            </w:pPr>
            <w:r w:rsidRPr="00B6415A">
              <w:rPr>
                <w:rFonts w:ascii="Times New Roman" w:eastAsia="Times New Roman" w:hAnsi="Times New Roman" w:cs="Times New Roman"/>
                <w:b/>
                <w:bCs/>
                <w:sz w:val="20"/>
                <w:szCs w:val="20"/>
                <w:lang w:eastAsia="es-EC"/>
              </w:rPr>
              <w:t>3.0</w:t>
            </w:r>
            <w:r>
              <w:rPr>
                <w:rFonts w:ascii="Times New Roman" w:eastAsia="Times New Roman" w:hAnsi="Times New Roman" w:cs="Times New Roman"/>
                <w:b/>
                <w:bCs/>
                <w:sz w:val="20"/>
                <w:szCs w:val="20"/>
                <w:lang w:eastAsia="es-EC"/>
              </w:rPr>
              <w:t>3c</w:t>
            </w:r>
            <w:r w:rsidRPr="00CC0404">
              <w:rPr>
                <w:rFonts w:ascii="Times New Roman" w:eastAsia="Times New Roman" w:hAnsi="Times New Roman" w:cs="Times New Roman"/>
                <w:sz w:val="20"/>
                <w:szCs w:val="20"/>
                <w:lang w:eastAsia="es-EC"/>
              </w:rPr>
              <w:t xml:space="preserve"> Venegas &amp; Muñoz, 1984:</w:t>
            </w:r>
            <w:r>
              <w:rPr>
                <w:rFonts w:ascii="Times New Roman" w:eastAsia="Times New Roman" w:hAnsi="Times New Roman" w:cs="Times New Roman"/>
                <w:sz w:val="20"/>
                <w:szCs w:val="20"/>
                <w:lang w:eastAsia="es-EC"/>
              </w:rPr>
              <w:t xml:space="preserve"> “</w:t>
            </w:r>
            <w:r w:rsidR="009978D1">
              <w:rPr>
                <w:rFonts w:ascii="Times New Roman" w:eastAsia="Times New Roman" w:hAnsi="Times New Roman" w:cs="Times New Roman"/>
                <w:sz w:val="20"/>
                <w:szCs w:val="20"/>
                <w:lang w:eastAsia="es-EC"/>
              </w:rPr>
              <w:t>e</w:t>
            </w:r>
            <w:r>
              <w:rPr>
                <w:rFonts w:ascii="Times New Roman" w:eastAsia="Times New Roman" w:hAnsi="Times New Roman" w:cs="Times New Roman"/>
                <w:sz w:val="20"/>
                <w:szCs w:val="20"/>
                <w:lang w:eastAsia="es-EC"/>
              </w:rPr>
              <w:t>n la costa ecuatoriana, la achocha invade cultivos de arroz, maíz y soya”.</w:t>
            </w:r>
          </w:p>
        </w:tc>
      </w:tr>
      <w:tr w:rsidR="00CC0404" w:rsidRPr="00BD4252" w14:paraId="4F32D116" w14:textId="77777777" w:rsidTr="009801C1">
        <w:trPr>
          <w:trHeight w:val="20"/>
        </w:trPr>
        <w:tc>
          <w:tcPr>
            <w:tcW w:w="845" w:type="dxa"/>
            <w:vMerge/>
            <w:tcBorders>
              <w:top w:val="nil"/>
              <w:bottom w:val="single" w:sz="4" w:space="0" w:color="auto"/>
            </w:tcBorders>
            <w:vAlign w:val="center"/>
            <w:hideMark/>
          </w:tcPr>
          <w:p w14:paraId="6536B858" w14:textId="77777777" w:rsidR="004B01BF" w:rsidRPr="00047A08" w:rsidRDefault="004B01BF" w:rsidP="00D512FA">
            <w:pPr>
              <w:spacing w:after="0" w:line="240" w:lineRule="auto"/>
              <w:jc w:val="both"/>
              <w:rPr>
                <w:rFonts w:ascii="Times New Roman" w:eastAsia="Times New Roman" w:hAnsi="Times New Roman" w:cs="Times New Roman"/>
                <w:sz w:val="20"/>
                <w:szCs w:val="20"/>
                <w:lang w:eastAsia="es-EC"/>
              </w:rPr>
            </w:pPr>
          </w:p>
        </w:tc>
        <w:tc>
          <w:tcPr>
            <w:tcW w:w="1307" w:type="dxa"/>
            <w:vMerge/>
            <w:tcBorders>
              <w:top w:val="single" w:sz="4" w:space="0" w:color="auto"/>
              <w:bottom w:val="single" w:sz="4" w:space="0" w:color="auto"/>
            </w:tcBorders>
            <w:vAlign w:val="center"/>
            <w:hideMark/>
          </w:tcPr>
          <w:p w14:paraId="7F4AFF8E" w14:textId="77777777" w:rsidR="004B01BF" w:rsidRPr="00047A08" w:rsidRDefault="004B01BF" w:rsidP="00D512FA">
            <w:pPr>
              <w:spacing w:after="0" w:line="240" w:lineRule="auto"/>
              <w:jc w:val="both"/>
              <w:rPr>
                <w:rFonts w:ascii="Times New Roman" w:eastAsia="Times New Roman" w:hAnsi="Times New Roman" w:cs="Times New Roman"/>
                <w:sz w:val="20"/>
                <w:szCs w:val="20"/>
                <w:lang w:eastAsia="es-EC"/>
              </w:rPr>
            </w:pPr>
          </w:p>
        </w:tc>
        <w:tc>
          <w:tcPr>
            <w:tcW w:w="566" w:type="dxa"/>
            <w:tcBorders>
              <w:top w:val="nil"/>
              <w:left w:val="nil"/>
              <w:bottom w:val="single" w:sz="4" w:space="0" w:color="auto"/>
            </w:tcBorders>
            <w:shd w:val="clear" w:color="auto" w:fill="auto"/>
            <w:noWrap/>
            <w:vAlign w:val="center"/>
            <w:hideMark/>
          </w:tcPr>
          <w:p w14:paraId="7B3AD78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3.04</w:t>
            </w:r>
          </w:p>
        </w:tc>
        <w:tc>
          <w:tcPr>
            <w:tcW w:w="3534" w:type="dxa"/>
            <w:tcBorders>
              <w:top w:val="single" w:sz="4" w:space="0" w:color="auto"/>
              <w:bottom w:val="single" w:sz="4" w:space="0" w:color="auto"/>
            </w:tcBorders>
            <w:shd w:val="clear" w:color="auto" w:fill="auto"/>
            <w:vAlign w:val="center"/>
            <w:hideMark/>
          </w:tcPr>
          <w:p w14:paraId="1B6B5A72"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there records of impacts in agriculture, cattle raising, silviculture or horticulture?</w:t>
            </w:r>
          </w:p>
        </w:tc>
        <w:tc>
          <w:tcPr>
            <w:tcW w:w="7742" w:type="dxa"/>
            <w:tcBorders>
              <w:top w:val="nil"/>
              <w:left w:val="nil"/>
              <w:bottom w:val="single" w:sz="4" w:space="0" w:color="auto"/>
            </w:tcBorders>
            <w:shd w:val="clear" w:color="auto" w:fill="auto"/>
            <w:vAlign w:val="center"/>
            <w:hideMark/>
          </w:tcPr>
          <w:p w14:paraId="29D68FCB" w14:textId="1D98FA97" w:rsidR="00F6716F"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3.04a</w:t>
            </w:r>
            <w:r w:rsidRPr="00CC0404">
              <w:rPr>
                <w:rFonts w:ascii="Times New Roman" w:eastAsia="Times New Roman" w:hAnsi="Times New Roman" w:cs="Times New Roman"/>
                <w:sz w:val="20"/>
                <w:szCs w:val="20"/>
                <w:lang w:eastAsia="es-EC"/>
              </w:rPr>
              <w:t xml:space="preserve"> Venegas &amp; Muñoz, 1984: </w:t>
            </w:r>
            <w:r w:rsidR="0001391F">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maleza en cultivos de arroz, </w:t>
            </w:r>
            <w:r w:rsidR="00D33C8E" w:rsidRPr="00CC0404">
              <w:rPr>
                <w:rFonts w:ascii="Times New Roman" w:eastAsia="Times New Roman" w:hAnsi="Times New Roman" w:cs="Times New Roman"/>
                <w:sz w:val="20"/>
                <w:szCs w:val="20"/>
                <w:lang w:eastAsia="es-EC"/>
              </w:rPr>
              <w:t>maíz</w:t>
            </w:r>
            <w:r w:rsidRPr="00CC0404">
              <w:rPr>
                <w:rFonts w:ascii="Times New Roman" w:eastAsia="Times New Roman" w:hAnsi="Times New Roman" w:cs="Times New Roman"/>
                <w:sz w:val="20"/>
                <w:szCs w:val="20"/>
                <w:lang w:eastAsia="es-EC"/>
              </w:rPr>
              <w:t>, soya y cultivos perennes y tóxica para el ganado</w:t>
            </w:r>
            <w:r w:rsidR="00D732EA">
              <w:rPr>
                <w:rFonts w:ascii="Times New Roman" w:eastAsia="Times New Roman" w:hAnsi="Times New Roman" w:cs="Times New Roman"/>
                <w:sz w:val="20"/>
                <w:szCs w:val="20"/>
                <w:lang w:eastAsia="es-EC"/>
              </w:rPr>
              <w:t>”</w:t>
            </w:r>
            <w:r w:rsidR="007D57A4">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w:t>
            </w:r>
          </w:p>
          <w:p w14:paraId="56C3F3F1" w14:textId="67B2311B" w:rsidR="00F6716F"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3.04b</w:t>
            </w:r>
            <w:r w:rsidRPr="00CC0404">
              <w:rPr>
                <w:rFonts w:ascii="Times New Roman" w:eastAsia="Times New Roman" w:hAnsi="Times New Roman" w:cs="Times New Roman"/>
                <w:sz w:val="20"/>
                <w:szCs w:val="20"/>
                <w:lang w:eastAsia="es-EC"/>
              </w:rPr>
              <w:t xml:space="preserve"> Amaya </w:t>
            </w:r>
            <w:r w:rsidR="00774572" w:rsidRPr="00774572">
              <w:rPr>
                <w:rFonts w:ascii="Times New Roman" w:eastAsia="Times New Roman" w:hAnsi="Times New Roman" w:cs="Times New Roman"/>
                <w:i/>
                <w:iCs/>
                <w:sz w:val="20"/>
                <w:szCs w:val="20"/>
                <w:lang w:eastAsia="es-EC"/>
              </w:rPr>
              <w:t>et al.</w:t>
            </w:r>
            <w:r w:rsidRPr="00CC0404">
              <w:rPr>
                <w:rFonts w:ascii="Times New Roman" w:eastAsia="Times New Roman" w:hAnsi="Times New Roman" w:cs="Times New Roman"/>
                <w:sz w:val="20"/>
                <w:szCs w:val="20"/>
                <w:lang w:eastAsia="es-EC"/>
              </w:rPr>
              <w:t xml:space="preserve">, 2018: </w:t>
            </w:r>
            <w:r w:rsidR="00D732EA">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m</w:t>
            </w:r>
            <w:r w:rsidRPr="00CC0404">
              <w:rPr>
                <w:rFonts w:ascii="Times New Roman" w:eastAsia="Times New Roman" w:hAnsi="Times New Roman" w:cs="Times New Roman"/>
                <w:sz w:val="20"/>
                <w:szCs w:val="20"/>
                <w:lang w:eastAsia="es-EC"/>
              </w:rPr>
              <w:t>aleza para el plátano y cacao (tabla 1) y se registran como tóxicas para el ganado</w:t>
            </w:r>
            <w:r w:rsidR="00D732EA">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w:t>
            </w:r>
          </w:p>
          <w:p w14:paraId="00797965" w14:textId="7F642209"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F6716F">
              <w:rPr>
                <w:rFonts w:ascii="Times New Roman" w:eastAsia="Times New Roman" w:hAnsi="Times New Roman" w:cs="Times New Roman"/>
                <w:b/>
                <w:bCs/>
                <w:sz w:val="20"/>
                <w:szCs w:val="20"/>
                <w:lang w:val="en-US" w:eastAsia="es-EC"/>
              </w:rPr>
              <w:t xml:space="preserve">3.04c </w:t>
            </w:r>
            <w:r w:rsidRPr="00F6716F">
              <w:rPr>
                <w:rFonts w:ascii="Times New Roman" w:eastAsia="Times New Roman" w:hAnsi="Times New Roman" w:cs="Times New Roman"/>
                <w:sz w:val="20"/>
                <w:szCs w:val="20"/>
                <w:lang w:val="en-US" w:eastAsia="es-EC"/>
              </w:rPr>
              <w:t>Holm, 1997</w:t>
            </w:r>
            <w:r w:rsidR="00F6716F">
              <w:rPr>
                <w:rFonts w:ascii="Times New Roman" w:eastAsia="Times New Roman" w:hAnsi="Times New Roman" w:cs="Times New Roman"/>
                <w:sz w:val="20"/>
                <w:szCs w:val="20"/>
                <w:lang w:val="en-US" w:eastAsia="es-EC"/>
              </w:rPr>
              <w:t xml:space="preserve">: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a</w:t>
            </w:r>
            <w:r w:rsidRPr="00F6716F">
              <w:rPr>
                <w:rFonts w:ascii="Times New Roman" w:eastAsia="Times New Roman" w:hAnsi="Times New Roman" w:cs="Times New Roman"/>
                <w:sz w:val="20"/>
                <w:szCs w:val="20"/>
                <w:lang w:val="en-US" w:eastAsia="es-EC"/>
              </w:rPr>
              <w:t xml:space="preserve"> weed in 22 crops in over 50 countries,</w:t>
            </w:r>
            <w:r w:rsidR="00F6716F">
              <w:rPr>
                <w:rFonts w:ascii="Times New Roman" w:eastAsia="Times New Roman" w:hAnsi="Times New Roman" w:cs="Times New Roman"/>
                <w:sz w:val="20"/>
                <w:szCs w:val="20"/>
                <w:lang w:val="en-US" w:eastAsia="es-EC"/>
              </w:rPr>
              <w:t xml:space="preserve"> </w:t>
            </w:r>
            <w:r w:rsidRPr="00F6716F">
              <w:rPr>
                <w:rFonts w:ascii="Times New Roman" w:eastAsia="Times New Roman" w:hAnsi="Times New Roman" w:cs="Times New Roman"/>
                <w:sz w:val="20"/>
                <w:szCs w:val="20"/>
                <w:lang w:val="en-US" w:eastAsia="es-EC"/>
              </w:rPr>
              <w:t xml:space="preserve">frequently reported in sugarcane and other plantation crops. </w:t>
            </w:r>
            <w:r w:rsidRPr="00CC0404">
              <w:rPr>
                <w:rFonts w:ascii="Times New Roman" w:eastAsia="Times New Roman" w:hAnsi="Times New Roman" w:cs="Times New Roman"/>
                <w:sz w:val="20"/>
                <w:szCs w:val="20"/>
                <w:lang w:val="en-US" w:eastAsia="es-EC"/>
              </w:rPr>
              <w:t>It is a principal weed of bananas in Surinam; cacao in Ecuador; citrus in the southern United States, etc</w:t>
            </w:r>
            <w:r w:rsidR="00D732EA">
              <w:rPr>
                <w:rFonts w:ascii="Times New Roman" w:eastAsia="Times New Roman" w:hAnsi="Times New Roman" w:cs="Times New Roman"/>
                <w:sz w:val="20"/>
                <w:szCs w:val="20"/>
                <w:lang w:val="en-US" w:eastAsia="es-EC"/>
              </w:rPr>
              <w:t>”</w:t>
            </w:r>
            <w:r w:rsidR="007D57A4">
              <w:rPr>
                <w:rFonts w:ascii="Times New Roman" w:eastAsia="Times New Roman" w:hAnsi="Times New Roman" w:cs="Times New Roman"/>
                <w:sz w:val="20"/>
                <w:szCs w:val="20"/>
                <w:lang w:val="en-US" w:eastAsia="es-EC"/>
              </w:rPr>
              <w:t>.</w:t>
            </w:r>
          </w:p>
        </w:tc>
      </w:tr>
      <w:tr w:rsidR="00CC0404" w:rsidRPr="00B6415A" w14:paraId="614D8D32" w14:textId="77777777" w:rsidTr="009801C1">
        <w:trPr>
          <w:trHeight w:val="20"/>
        </w:trPr>
        <w:tc>
          <w:tcPr>
            <w:tcW w:w="845" w:type="dxa"/>
            <w:vMerge/>
            <w:tcBorders>
              <w:top w:val="nil"/>
              <w:bottom w:val="single" w:sz="4" w:space="0" w:color="auto"/>
            </w:tcBorders>
            <w:vAlign w:val="center"/>
            <w:hideMark/>
          </w:tcPr>
          <w:p w14:paraId="6B8C1813"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7884897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0F9A57C0"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3.05</w:t>
            </w:r>
          </w:p>
        </w:tc>
        <w:tc>
          <w:tcPr>
            <w:tcW w:w="3534" w:type="dxa"/>
            <w:tcBorders>
              <w:top w:val="single" w:sz="4" w:space="0" w:color="auto"/>
              <w:bottom w:val="single" w:sz="4" w:space="0" w:color="auto"/>
            </w:tcBorders>
            <w:shd w:val="clear" w:color="auto" w:fill="auto"/>
            <w:vAlign w:val="center"/>
            <w:hideMark/>
          </w:tcPr>
          <w:p w14:paraId="2F25192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there records of invasion in natural areas anywhere in the world?</w:t>
            </w:r>
          </w:p>
        </w:tc>
        <w:tc>
          <w:tcPr>
            <w:tcW w:w="7742" w:type="dxa"/>
            <w:tcBorders>
              <w:top w:val="nil"/>
              <w:left w:val="nil"/>
              <w:bottom w:val="single" w:sz="4" w:space="0" w:color="auto"/>
            </w:tcBorders>
            <w:shd w:val="clear" w:color="auto" w:fill="auto"/>
            <w:vAlign w:val="center"/>
            <w:hideMark/>
          </w:tcPr>
          <w:p w14:paraId="2E2FD6CF" w14:textId="7D4B2337" w:rsidR="00047A08" w:rsidRDefault="00047A08" w:rsidP="00D512FA">
            <w:pPr>
              <w:spacing w:after="0" w:line="240" w:lineRule="auto"/>
              <w:jc w:val="both"/>
              <w:rPr>
                <w:rFonts w:ascii="Times New Roman" w:eastAsia="Times New Roman" w:hAnsi="Times New Roman" w:cs="Times New Roman"/>
                <w:sz w:val="20"/>
                <w:szCs w:val="20"/>
                <w:lang w:val="en-US" w:eastAsia="es-EC"/>
              </w:rPr>
            </w:pPr>
            <w:r w:rsidRPr="00B6415A">
              <w:rPr>
                <w:rFonts w:ascii="Times New Roman" w:eastAsia="Times New Roman" w:hAnsi="Times New Roman" w:cs="Times New Roman"/>
                <w:b/>
                <w:bCs/>
                <w:sz w:val="20"/>
                <w:szCs w:val="20"/>
                <w:lang w:val="en-US" w:eastAsia="es-EC"/>
              </w:rPr>
              <w:t>3.05a</w:t>
            </w:r>
            <w:r>
              <w:rPr>
                <w:rFonts w:ascii="Times New Roman" w:eastAsia="Times New Roman" w:hAnsi="Times New Roman" w:cs="Times New Roman"/>
                <w:sz w:val="20"/>
                <w:szCs w:val="20"/>
                <w:lang w:val="en-US" w:eastAsia="es-EC"/>
              </w:rPr>
              <w:t xml:space="preserve"> Hall et al., 2012 as cited in </w:t>
            </w:r>
            <w:r w:rsidRPr="00F47AF8">
              <w:rPr>
                <w:rFonts w:ascii="Times New Roman" w:eastAsia="Times New Roman" w:hAnsi="Times New Roman" w:cs="Times New Roman"/>
                <w:sz w:val="20"/>
                <w:szCs w:val="20"/>
                <w:lang w:val="en-US" w:eastAsia="es-EC"/>
              </w:rPr>
              <w:t>Rojas-Sandoval</w:t>
            </w:r>
            <w:r>
              <w:rPr>
                <w:rFonts w:ascii="Times New Roman" w:eastAsia="Times New Roman" w:hAnsi="Times New Roman" w:cs="Times New Roman"/>
                <w:sz w:val="20"/>
                <w:szCs w:val="20"/>
                <w:lang w:val="en-US" w:eastAsia="es-EC"/>
              </w:rPr>
              <w:t xml:space="preserve"> </w:t>
            </w:r>
            <w:r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w:t>
            </w:r>
            <w:r>
              <w:rPr>
                <w:rFonts w:ascii="Times New Roman" w:eastAsia="Times New Roman" w:hAnsi="Times New Roman" w:cs="Times New Roman"/>
                <w:sz w:val="20"/>
                <w:szCs w:val="20"/>
                <w:lang w:val="en-US" w:eastAsia="es-EC"/>
              </w:rPr>
              <w:t>“</w:t>
            </w:r>
            <w:r w:rsidRPr="00B6415A">
              <w:rPr>
                <w:rFonts w:ascii="Times New Roman" w:eastAsia="Times New Roman" w:hAnsi="Times New Roman" w:cs="Times New Roman"/>
                <w:i/>
                <w:iCs/>
                <w:sz w:val="20"/>
                <w:szCs w:val="20"/>
                <w:lang w:val="en-US" w:eastAsia="es-EC"/>
              </w:rPr>
              <w:t>M. charantia</w:t>
            </w:r>
            <w:r>
              <w:rPr>
                <w:rFonts w:ascii="Times New Roman" w:eastAsia="Times New Roman" w:hAnsi="Times New Roman" w:cs="Times New Roman"/>
                <w:sz w:val="20"/>
                <w:szCs w:val="20"/>
                <w:lang w:val="en-US" w:eastAsia="es-EC"/>
              </w:rPr>
              <w:t xml:space="preserve"> is a fast-growing vine and quickly covers the supporting veget</w:t>
            </w:r>
            <w:r w:rsidR="00424D6C">
              <w:rPr>
                <w:rFonts w:ascii="Times New Roman" w:eastAsia="Times New Roman" w:hAnsi="Times New Roman" w:cs="Times New Roman"/>
                <w:sz w:val="20"/>
                <w:szCs w:val="20"/>
                <w:lang w:val="en-US" w:eastAsia="es-EC"/>
              </w:rPr>
              <w:t>at</w:t>
            </w:r>
            <w:r>
              <w:rPr>
                <w:rFonts w:ascii="Times New Roman" w:eastAsia="Times New Roman" w:hAnsi="Times New Roman" w:cs="Times New Roman"/>
                <w:sz w:val="20"/>
                <w:szCs w:val="20"/>
                <w:lang w:val="en-US" w:eastAsia="es-EC"/>
              </w:rPr>
              <w:t>ion or structure. In general, this species can be found growing in coastal areas, along creeks and rivers, forest edges and disturbed sites”.</w:t>
            </w:r>
          </w:p>
          <w:p w14:paraId="3D437E35" w14:textId="71B8ED7D" w:rsidR="00047A08" w:rsidRPr="00B6415A" w:rsidRDefault="00047A08" w:rsidP="00D512FA">
            <w:pPr>
              <w:spacing w:after="0" w:line="240" w:lineRule="auto"/>
              <w:jc w:val="both"/>
              <w:rPr>
                <w:rFonts w:ascii="Times New Roman" w:eastAsia="Times New Roman" w:hAnsi="Times New Roman" w:cs="Times New Roman"/>
                <w:sz w:val="20"/>
                <w:szCs w:val="20"/>
                <w:lang w:eastAsia="es-EC"/>
              </w:rPr>
            </w:pPr>
            <w:r w:rsidRPr="00B6415A">
              <w:rPr>
                <w:rFonts w:ascii="Times New Roman" w:eastAsia="Times New Roman" w:hAnsi="Times New Roman" w:cs="Times New Roman"/>
                <w:b/>
                <w:bCs/>
                <w:sz w:val="20"/>
                <w:szCs w:val="20"/>
                <w:lang w:eastAsia="es-EC"/>
              </w:rPr>
              <w:t>3.05b</w:t>
            </w:r>
            <w:r w:rsidR="00B6415A" w:rsidRPr="00CC0404">
              <w:rPr>
                <w:rFonts w:ascii="Times New Roman" w:eastAsia="Times New Roman" w:hAnsi="Times New Roman" w:cs="Times New Roman"/>
                <w:sz w:val="20"/>
                <w:szCs w:val="20"/>
                <w:lang w:eastAsia="es-EC"/>
              </w:rPr>
              <w:t xml:space="preserve"> Venegas &amp; Muñoz, 1984:</w:t>
            </w:r>
            <w:r w:rsidR="00B6415A">
              <w:rPr>
                <w:rFonts w:ascii="Times New Roman" w:eastAsia="Times New Roman" w:hAnsi="Times New Roman" w:cs="Times New Roman"/>
                <w:sz w:val="20"/>
                <w:szCs w:val="20"/>
                <w:lang w:eastAsia="es-EC"/>
              </w:rPr>
              <w:t xml:space="preserve"> “</w:t>
            </w:r>
            <w:r w:rsidR="009978D1">
              <w:rPr>
                <w:rFonts w:ascii="Times New Roman" w:eastAsia="Times New Roman" w:hAnsi="Times New Roman" w:cs="Times New Roman"/>
                <w:sz w:val="20"/>
                <w:szCs w:val="20"/>
                <w:lang w:eastAsia="es-EC"/>
              </w:rPr>
              <w:t>e</w:t>
            </w:r>
            <w:r w:rsidR="00B6415A">
              <w:rPr>
                <w:rFonts w:ascii="Times New Roman" w:eastAsia="Times New Roman" w:hAnsi="Times New Roman" w:cs="Times New Roman"/>
                <w:sz w:val="20"/>
                <w:szCs w:val="20"/>
                <w:lang w:eastAsia="es-EC"/>
              </w:rPr>
              <w:t>n la costa ecuatoriana, la achocha invade cultivos de arroz, maíz y soya”.</w:t>
            </w:r>
          </w:p>
        </w:tc>
      </w:tr>
      <w:tr w:rsidR="00CC0404" w:rsidRPr="00CC0404" w14:paraId="36D6FBC3" w14:textId="77777777" w:rsidTr="009801C1">
        <w:trPr>
          <w:trHeight w:val="20"/>
        </w:trPr>
        <w:tc>
          <w:tcPr>
            <w:tcW w:w="845" w:type="dxa"/>
            <w:vMerge/>
            <w:tcBorders>
              <w:top w:val="nil"/>
              <w:bottom w:val="single" w:sz="4" w:space="0" w:color="auto"/>
            </w:tcBorders>
            <w:vAlign w:val="center"/>
            <w:hideMark/>
          </w:tcPr>
          <w:p w14:paraId="772E9E1D" w14:textId="77777777" w:rsidR="004B01BF" w:rsidRPr="00B6415A" w:rsidRDefault="004B01BF" w:rsidP="00D512FA">
            <w:pPr>
              <w:spacing w:after="0" w:line="240" w:lineRule="auto"/>
              <w:jc w:val="both"/>
              <w:rPr>
                <w:rFonts w:ascii="Times New Roman" w:eastAsia="Times New Roman" w:hAnsi="Times New Roman" w:cs="Times New Roman"/>
                <w:sz w:val="20"/>
                <w:szCs w:val="20"/>
                <w:lang w:eastAsia="es-EC"/>
              </w:rPr>
            </w:pPr>
          </w:p>
        </w:tc>
        <w:tc>
          <w:tcPr>
            <w:tcW w:w="1307" w:type="dxa"/>
            <w:vMerge/>
            <w:tcBorders>
              <w:top w:val="single" w:sz="4" w:space="0" w:color="auto"/>
              <w:bottom w:val="single" w:sz="4" w:space="0" w:color="auto"/>
            </w:tcBorders>
            <w:vAlign w:val="center"/>
            <w:hideMark/>
          </w:tcPr>
          <w:p w14:paraId="5274AE67" w14:textId="77777777" w:rsidR="004B01BF" w:rsidRPr="00B6415A" w:rsidRDefault="004B01BF" w:rsidP="00D512FA">
            <w:pPr>
              <w:spacing w:after="0" w:line="240" w:lineRule="auto"/>
              <w:jc w:val="both"/>
              <w:rPr>
                <w:rFonts w:ascii="Times New Roman" w:eastAsia="Times New Roman" w:hAnsi="Times New Roman" w:cs="Times New Roman"/>
                <w:sz w:val="20"/>
                <w:szCs w:val="20"/>
                <w:lang w:eastAsia="es-EC"/>
              </w:rPr>
            </w:pPr>
          </w:p>
        </w:tc>
        <w:tc>
          <w:tcPr>
            <w:tcW w:w="566" w:type="dxa"/>
            <w:tcBorders>
              <w:top w:val="nil"/>
              <w:left w:val="nil"/>
              <w:bottom w:val="single" w:sz="4" w:space="0" w:color="auto"/>
            </w:tcBorders>
            <w:shd w:val="clear" w:color="auto" w:fill="auto"/>
            <w:noWrap/>
            <w:vAlign w:val="center"/>
            <w:hideMark/>
          </w:tcPr>
          <w:p w14:paraId="61538699"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3.06</w:t>
            </w:r>
          </w:p>
        </w:tc>
        <w:tc>
          <w:tcPr>
            <w:tcW w:w="3534" w:type="dxa"/>
            <w:tcBorders>
              <w:top w:val="single" w:sz="4" w:space="0" w:color="auto"/>
              <w:bottom w:val="single" w:sz="4" w:space="0" w:color="auto"/>
            </w:tcBorders>
            <w:shd w:val="clear" w:color="auto" w:fill="auto"/>
            <w:vAlign w:val="center"/>
            <w:hideMark/>
          </w:tcPr>
          <w:p w14:paraId="5C5F8BF9"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other species in the same genus considered invasive in other parts of the world or are they established in Brazil?</w:t>
            </w:r>
          </w:p>
        </w:tc>
        <w:tc>
          <w:tcPr>
            <w:tcW w:w="7742" w:type="dxa"/>
            <w:tcBorders>
              <w:top w:val="nil"/>
              <w:left w:val="nil"/>
              <w:bottom w:val="single" w:sz="4" w:space="0" w:color="auto"/>
            </w:tcBorders>
            <w:shd w:val="clear" w:color="auto" w:fill="auto"/>
            <w:vAlign w:val="center"/>
            <w:hideMark/>
          </w:tcPr>
          <w:p w14:paraId="584D710C" w14:textId="373E564D" w:rsidR="00F6716F"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3.06a</w:t>
            </w:r>
            <w:r w:rsidRPr="00CC0404">
              <w:rPr>
                <w:rFonts w:ascii="Times New Roman" w:eastAsia="Times New Roman" w:hAnsi="Times New Roman" w:cs="Times New Roman"/>
                <w:sz w:val="20"/>
                <w:szCs w:val="20"/>
                <w:lang w:val="en-US" w:eastAsia="es-EC"/>
              </w:rPr>
              <w:t xml:space="preserve"> Singh, 2017</w:t>
            </w:r>
            <w:r w:rsidR="007B436D">
              <w:rPr>
                <w:rFonts w:ascii="Times New Roman" w:eastAsia="Times New Roman" w:hAnsi="Times New Roman" w:cs="Times New Roman"/>
                <w:sz w:val="20"/>
                <w:szCs w:val="20"/>
                <w:lang w:val="en-US" w:eastAsia="es-EC"/>
              </w:rPr>
              <w:t>, as</w:t>
            </w:r>
            <w:r w:rsidRPr="00CC0404">
              <w:rPr>
                <w:rFonts w:ascii="Times New Roman" w:eastAsia="Times New Roman" w:hAnsi="Times New Roman" w:cs="Times New Roman"/>
                <w:sz w:val="20"/>
                <w:szCs w:val="20"/>
                <w:lang w:val="en-US" w:eastAsia="es-EC"/>
              </w:rPr>
              <w:t xml:space="preserve"> </w:t>
            </w:r>
            <w:r w:rsidR="002E3EDE" w:rsidRPr="00CC0404">
              <w:rPr>
                <w:rFonts w:ascii="Times New Roman" w:eastAsia="Times New Roman" w:hAnsi="Times New Roman" w:cs="Times New Roman"/>
                <w:sz w:val="20"/>
                <w:szCs w:val="20"/>
                <w:lang w:val="en-US" w:eastAsia="es-EC"/>
              </w:rPr>
              <w:t>cited in</w:t>
            </w:r>
            <w:r w:rsidRPr="00CC0404">
              <w:rPr>
                <w:rFonts w:ascii="Times New Roman" w:eastAsia="Times New Roman" w:hAnsi="Times New Roman" w:cs="Times New Roman"/>
                <w:sz w:val="20"/>
                <w:szCs w:val="20"/>
                <w:lang w:val="en-US" w:eastAsia="es-EC"/>
              </w:rPr>
              <w:t xml:space="preserve"> </w:t>
            </w:r>
            <w:r w:rsidR="00F6716F">
              <w:rPr>
                <w:rFonts w:ascii="Times New Roman" w:eastAsia="Times New Roman" w:hAnsi="Times New Roman" w:cs="Times New Roman"/>
                <w:sz w:val="20"/>
                <w:szCs w:val="20"/>
                <w:lang w:val="en-US" w:eastAsia="es-EC"/>
              </w:rPr>
              <w:t>Dueñas-López, 2022</w:t>
            </w:r>
            <w:r w:rsidRPr="00CC0404">
              <w:rPr>
                <w:rFonts w:ascii="Times New Roman" w:eastAsia="Times New Roman" w:hAnsi="Times New Roman" w:cs="Times New Roman"/>
                <w:sz w:val="20"/>
                <w:szCs w:val="20"/>
                <w:lang w:val="en-US" w:eastAsia="es-EC"/>
              </w:rPr>
              <w:t xml:space="preserve">: </w:t>
            </w:r>
            <w:r w:rsidR="00D732EA">
              <w:rPr>
                <w:rFonts w:ascii="Times New Roman" w:eastAsia="Times New Roman" w:hAnsi="Times New Roman" w:cs="Times New Roman"/>
                <w:sz w:val="20"/>
                <w:szCs w:val="20"/>
                <w:lang w:val="en-US" w:eastAsia="es-EC"/>
              </w:rPr>
              <w:t>“</w:t>
            </w:r>
            <w:r w:rsidR="00384E33" w:rsidRPr="00384E33">
              <w:rPr>
                <w:rFonts w:ascii="Times New Roman" w:eastAsia="Times New Roman" w:hAnsi="Times New Roman" w:cs="Times New Roman"/>
                <w:i/>
                <w:iCs/>
                <w:sz w:val="20"/>
                <w:szCs w:val="20"/>
                <w:lang w:val="en-US" w:eastAsia="es-EC"/>
              </w:rPr>
              <w:t>Momordica</w:t>
            </w:r>
            <w:r w:rsidRPr="00CC0404">
              <w:rPr>
                <w:rFonts w:ascii="Times New Roman" w:eastAsia="Times New Roman" w:hAnsi="Times New Roman" w:cs="Times New Roman"/>
                <w:i/>
                <w:iCs/>
                <w:sz w:val="20"/>
                <w:szCs w:val="20"/>
                <w:lang w:val="en-US" w:eastAsia="es-EC"/>
              </w:rPr>
              <w:t xml:space="preserve"> balsamina</w:t>
            </w:r>
            <w:r w:rsidRPr="00CC0404">
              <w:rPr>
                <w:rFonts w:ascii="Times New Roman" w:eastAsia="Times New Roman" w:hAnsi="Times New Roman" w:cs="Times New Roman"/>
                <w:sz w:val="20"/>
                <w:szCs w:val="20"/>
                <w:lang w:val="en-US" w:eastAsia="es-EC"/>
              </w:rPr>
              <w:t xml:space="preserve"> is reported in India as an invasive species in the northwestern Indo-Gangetic Plains</w:t>
            </w:r>
            <w:r w:rsidR="00D732E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0ABE49EA" w14:textId="758B0BDE" w:rsidR="00F6716F"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3.06b</w:t>
            </w:r>
            <w:r w:rsidRPr="00CC0404">
              <w:rPr>
                <w:rFonts w:ascii="Times New Roman" w:eastAsia="Times New Roman" w:hAnsi="Times New Roman" w:cs="Times New Roman"/>
                <w:sz w:val="20"/>
                <w:szCs w:val="20"/>
                <w:lang w:val="en-US" w:eastAsia="es-EC"/>
              </w:rPr>
              <w:t xml:space="preserve"> Bean, 2007: </w:t>
            </w:r>
            <w:r w:rsidR="0001391F">
              <w:rPr>
                <w:rFonts w:ascii="Times New Roman" w:eastAsia="Times New Roman" w:hAnsi="Times New Roman" w:cs="Times New Roman"/>
                <w:sz w:val="20"/>
                <w:szCs w:val="20"/>
                <w:lang w:val="en-US" w:eastAsia="es-EC"/>
              </w:rPr>
              <w:t>“</w:t>
            </w:r>
            <w:r w:rsidR="00384E33" w:rsidRPr="00384E33">
              <w:rPr>
                <w:rFonts w:ascii="Times New Roman" w:eastAsia="Times New Roman" w:hAnsi="Times New Roman" w:cs="Times New Roman"/>
                <w:i/>
                <w:iCs/>
                <w:sz w:val="20"/>
                <w:szCs w:val="20"/>
                <w:lang w:val="en-US" w:eastAsia="es-EC"/>
              </w:rPr>
              <w:t>Momordica</w:t>
            </w:r>
            <w:r w:rsidRPr="00CC0404">
              <w:rPr>
                <w:rFonts w:ascii="Times New Roman" w:eastAsia="Times New Roman" w:hAnsi="Times New Roman" w:cs="Times New Roman"/>
                <w:i/>
                <w:iCs/>
                <w:sz w:val="20"/>
                <w:szCs w:val="20"/>
                <w:lang w:val="en-US" w:eastAsia="es-EC"/>
              </w:rPr>
              <w:t xml:space="preserve"> balsamina</w:t>
            </w:r>
            <w:r w:rsidRPr="00CC0404">
              <w:rPr>
                <w:rFonts w:ascii="Times New Roman" w:eastAsia="Times New Roman" w:hAnsi="Times New Roman" w:cs="Times New Roman"/>
                <w:sz w:val="20"/>
                <w:szCs w:val="20"/>
                <w:lang w:val="en-US" w:eastAsia="es-EC"/>
              </w:rPr>
              <w:t xml:space="preserve"> it is considered to be very invasive in northern Australia in highly disturbed habitats, outcompeting native vegetation</w:t>
            </w:r>
            <w:r w:rsidR="0001391F">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5889BAFA" w14:textId="0D0FD703"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3.06c</w:t>
            </w:r>
            <w:r w:rsidRPr="00CC0404">
              <w:rPr>
                <w:rFonts w:ascii="Times New Roman" w:eastAsia="Times New Roman" w:hAnsi="Times New Roman" w:cs="Times New Roman"/>
                <w:sz w:val="20"/>
                <w:szCs w:val="20"/>
                <w:lang w:eastAsia="es-EC"/>
              </w:rPr>
              <w:t xml:space="preserve"> GBIF, 202</w:t>
            </w:r>
            <w:r w:rsidR="008E4EFA">
              <w:rPr>
                <w:rFonts w:ascii="Times New Roman" w:eastAsia="Times New Roman" w:hAnsi="Times New Roman" w:cs="Times New Roman"/>
                <w:sz w:val="20"/>
                <w:szCs w:val="20"/>
                <w:lang w:eastAsia="es-EC"/>
              </w:rPr>
              <w:t>3</w:t>
            </w:r>
            <w:r w:rsidRPr="00CC0404">
              <w:rPr>
                <w:rFonts w:ascii="Times New Roman" w:eastAsia="Times New Roman" w:hAnsi="Times New Roman" w:cs="Times New Roman"/>
                <w:sz w:val="20"/>
                <w:szCs w:val="20"/>
                <w:lang w:eastAsia="es-EC"/>
              </w:rPr>
              <w:t xml:space="preserve">: </w:t>
            </w:r>
            <w:r w:rsidR="0001391F">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r</w:t>
            </w:r>
            <w:r w:rsidRPr="00CC0404">
              <w:rPr>
                <w:rFonts w:ascii="Times New Roman" w:eastAsia="Times New Roman" w:hAnsi="Times New Roman" w:cs="Times New Roman"/>
                <w:sz w:val="20"/>
                <w:szCs w:val="20"/>
                <w:lang w:eastAsia="es-EC"/>
              </w:rPr>
              <w:t>eportada como invasora en Estados Unidos de América, Cuba, Libia y Chad</w:t>
            </w:r>
            <w:r w:rsidR="00D732EA">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w:t>
            </w:r>
          </w:p>
        </w:tc>
      </w:tr>
      <w:tr w:rsidR="00CC0404" w:rsidRPr="00CC0404" w14:paraId="1CECEE7F" w14:textId="77777777" w:rsidTr="00676A27">
        <w:trPr>
          <w:trHeight w:val="20"/>
        </w:trPr>
        <w:tc>
          <w:tcPr>
            <w:tcW w:w="13994" w:type="dxa"/>
            <w:gridSpan w:val="5"/>
            <w:tcBorders>
              <w:top w:val="nil"/>
              <w:bottom w:val="single" w:sz="4" w:space="0" w:color="auto"/>
            </w:tcBorders>
            <w:shd w:val="clear" w:color="auto" w:fill="D9D9D9" w:themeFill="background1" w:themeFillShade="D9"/>
            <w:noWrap/>
            <w:vAlign w:val="center"/>
            <w:hideMark/>
          </w:tcPr>
          <w:p w14:paraId="266F751F" w14:textId="240F83D8" w:rsidR="00434F11" w:rsidRPr="00CC0404" w:rsidRDefault="00434F11" w:rsidP="00D512FA">
            <w:pPr>
              <w:spacing w:after="0" w:line="240" w:lineRule="auto"/>
              <w:jc w:val="both"/>
              <w:rPr>
                <w:rFonts w:ascii="Times New Roman" w:eastAsia="Times New Roman" w:hAnsi="Times New Roman" w:cs="Times New Roman"/>
                <w:b/>
                <w:bCs/>
                <w:sz w:val="20"/>
                <w:szCs w:val="20"/>
                <w:lang w:val="en-US" w:eastAsia="es-EC"/>
              </w:rPr>
            </w:pPr>
            <w:r w:rsidRPr="00CC0404">
              <w:rPr>
                <w:rFonts w:ascii="Times New Roman" w:eastAsia="Times New Roman" w:hAnsi="Times New Roman" w:cs="Times New Roman"/>
                <w:b/>
                <w:bCs/>
                <w:sz w:val="20"/>
                <w:szCs w:val="20"/>
                <w:lang w:val="en-US" w:eastAsia="es-EC"/>
              </w:rPr>
              <w:t>Undesirable traits</w:t>
            </w:r>
          </w:p>
        </w:tc>
      </w:tr>
      <w:tr w:rsidR="00CC0404" w:rsidRPr="00F6716F" w14:paraId="5882C67C" w14:textId="77777777" w:rsidTr="009801C1">
        <w:trPr>
          <w:trHeight w:val="20"/>
        </w:trPr>
        <w:tc>
          <w:tcPr>
            <w:tcW w:w="845" w:type="dxa"/>
            <w:vMerge w:val="restart"/>
            <w:tcBorders>
              <w:top w:val="nil"/>
              <w:bottom w:val="single" w:sz="4" w:space="0" w:color="auto"/>
            </w:tcBorders>
            <w:shd w:val="clear" w:color="auto" w:fill="auto"/>
            <w:noWrap/>
            <w:vAlign w:val="center"/>
            <w:hideMark/>
          </w:tcPr>
          <w:p w14:paraId="48863582" w14:textId="77777777" w:rsidR="004B01BF" w:rsidRPr="00CC0404" w:rsidRDefault="004B01BF" w:rsidP="00D512FA">
            <w:pPr>
              <w:spacing w:after="0" w:line="240" w:lineRule="auto"/>
              <w:jc w:val="center"/>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B</w:t>
            </w:r>
          </w:p>
        </w:tc>
        <w:tc>
          <w:tcPr>
            <w:tcW w:w="1307" w:type="dxa"/>
            <w:vMerge w:val="restart"/>
            <w:tcBorders>
              <w:top w:val="nil"/>
              <w:bottom w:val="single" w:sz="4" w:space="0" w:color="auto"/>
            </w:tcBorders>
            <w:shd w:val="clear" w:color="auto" w:fill="auto"/>
            <w:vAlign w:val="center"/>
            <w:hideMark/>
          </w:tcPr>
          <w:p w14:paraId="5FBF9EF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Undesirable traits</w:t>
            </w:r>
          </w:p>
        </w:tc>
        <w:tc>
          <w:tcPr>
            <w:tcW w:w="566" w:type="dxa"/>
            <w:tcBorders>
              <w:top w:val="nil"/>
              <w:left w:val="nil"/>
              <w:bottom w:val="single" w:sz="4" w:space="0" w:color="auto"/>
            </w:tcBorders>
            <w:shd w:val="clear" w:color="auto" w:fill="auto"/>
            <w:noWrap/>
            <w:vAlign w:val="center"/>
            <w:hideMark/>
          </w:tcPr>
          <w:p w14:paraId="5542EC7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4.01</w:t>
            </w:r>
          </w:p>
        </w:tc>
        <w:tc>
          <w:tcPr>
            <w:tcW w:w="3534" w:type="dxa"/>
            <w:tcBorders>
              <w:top w:val="nil"/>
              <w:bottom w:val="single" w:sz="4" w:space="0" w:color="auto"/>
            </w:tcBorders>
            <w:shd w:val="clear" w:color="auto" w:fill="auto"/>
            <w:vAlign w:val="center"/>
            <w:hideMark/>
          </w:tcPr>
          <w:p w14:paraId="0376263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 xml:space="preserve">Does the taxon have thorns, spines or burrs, or other structures that might harm </w:t>
            </w:r>
            <w:r w:rsidRPr="00CC0404">
              <w:rPr>
                <w:rFonts w:ascii="Times New Roman" w:eastAsia="Times New Roman" w:hAnsi="Times New Roman" w:cs="Times New Roman"/>
                <w:sz w:val="20"/>
                <w:szCs w:val="20"/>
                <w:lang w:val="en-US" w:eastAsia="es-EC"/>
              </w:rPr>
              <w:lastRenderedPageBreak/>
              <w:t>people or block the passage of people or animals?</w:t>
            </w:r>
          </w:p>
        </w:tc>
        <w:tc>
          <w:tcPr>
            <w:tcW w:w="7742" w:type="dxa"/>
            <w:tcBorders>
              <w:top w:val="nil"/>
              <w:left w:val="nil"/>
              <w:bottom w:val="single" w:sz="4" w:space="0" w:color="auto"/>
            </w:tcBorders>
            <w:shd w:val="clear" w:color="auto" w:fill="auto"/>
            <w:vAlign w:val="center"/>
            <w:hideMark/>
          </w:tcPr>
          <w:p w14:paraId="7705D2E3" w14:textId="23F19FF3" w:rsidR="00F6716F" w:rsidRDefault="00CD45B2"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lastRenderedPageBreak/>
              <w:t xml:space="preserve">4.01a </w:t>
            </w:r>
            <w:r w:rsidRPr="00CC0404">
              <w:rPr>
                <w:rFonts w:ascii="Times New Roman" w:eastAsia="Times New Roman" w:hAnsi="Times New Roman" w:cs="Times New Roman"/>
                <w:sz w:val="20"/>
                <w:szCs w:val="20"/>
                <w:lang w:val="en-US" w:eastAsia="es-EC"/>
              </w:rPr>
              <w:t>Holm</w:t>
            </w:r>
            <w:r w:rsidR="008E4EFA">
              <w:rPr>
                <w:rFonts w:ascii="Times New Roman" w:eastAsia="Times New Roman" w:hAnsi="Times New Roman" w:cs="Times New Roman"/>
                <w:sz w:val="20"/>
                <w:szCs w:val="20"/>
                <w:lang w:val="en-US" w:eastAsia="es-EC"/>
              </w:rPr>
              <w:t xml:space="preserve"> </w:t>
            </w:r>
            <w:r w:rsidR="008E4EFA" w:rsidRPr="008E4EFA">
              <w:rPr>
                <w:rFonts w:ascii="Times New Roman" w:eastAsia="Times New Roman" w:hAnsi="Times New Roman" w:cs="Times New Roman"/>
                <w:i/>
                <w:iCs/>
                <w:sz w:val="20"/>
                <w:szCs w:val="20"/>
                <w:lang w:val="en-US" w:eastAsia="es-EC"/>
              </w:rPr>
              <w:t>et al.</w:t>
            </w:r>
            <w:r w:rsidR="008E4EFA">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sz w:val="20"/>
                <w:szCs w:val="20"/>
                <w:lang w:val="en-US" w:eastAsia="es-EC"/>
              </w:rPr>
              <w:t xml:space="preserve">1997: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n</w:t>
            </w:r>
            <w:r w:rsidRPr="00CC0404">
              <w:rPr>
                <w:rFonts w:ascii="Times New Roman" w:eastAsia="Times New Roman" w:hAnsi="Times New Roman" w:cs="Times New Roman"/>
                <w:sz w:val="20"/>
                <w:szCs w:val="20"/>
                <w:lang w:val="en-US" w:eastAsia="es-EC"/>
              </w:rPr>
              <w:t>o spines, thorns or burrs</w:t>
            </w:r>
            <w:r w:rsidR="00D732E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p w14:paraId="3E4B97A7" w14:textId="0A8DA64A" w:rsidR="00F6716F" w:rsidRDefault="007D57A4" w:rsidP="00D512FA">
            <w:pPr>
              <w:spacing w:after="0" w:line="240" w:lineRule="auto"/>
              <w:jc w:val="both"/>
              <w:rPr>
                <w:rFonts w:ascii="Times New Roman" w:eastAsia="Times New Roman" w:hAnsi="Times New Roman" w:cs="Times New Roman"/>
                <w:sz w:val="20"/>
                <w:szCs w:val="20"/>
                <w:lang w:val="en-US" w:eastAsia="es-EC"/>
              </w:rPr>
            </w:pPr>
            <w:r w:rsidRPr="00C53D38">
              <w:rPr>
                <w:rFonts w:ascii="Times New Roman" w:eastAsia="Times New Roman" w:hAnsi="Times New Roman" w:cs="Times New Roman"/>
                <w:i/>
                <w:iCs/>
                <w:sz w:val="20"/>
                <w:szCs w:val="20"/>
                <w:lang w:val="en-US" w:eastAsia="es-EC"/>
              </w:rPr>
              <w:lastRenderedPageBreak/>
              <w:t>In several studies of the specie</w:t>
            </w:r>
            <w:r w:rsidR="00047A08">
              <w:rPr>
                <w:rFonts w:ascii="Times New Roman" w:eastAsia="Times New Roman" w:hAnsi="Times New Roman" w:cs="Times New Roman"/>
                <w:i/>
                <w:iCs/>
                <w:sz w:val="20"/>
                <w:szCs w:val="20"/>
                <w:lang w:val="en-US" w:eastAsia="es-EC"/>
              </w:rPr>
              <w:t>s</w:t>
            </w:r>
            <w:r w:rsidRPr="00C53D38">
              <w:rPr>
                <w:rFonts w:ascii="Times New Roman" w:eastAsia="Times New Roman" w:hAnsi="Times New Roman" w:cs="Times New Roman"/>
                <w:i/>
                <w:iCs/>
                <w:sz w:val="20"/>
                <w:szCs w:val="20"/>
                <w:lang w:val="en-US" w:eastAsia="es-EC"/>
              </w:rPr>
              <w:t xml:space="preserve"> with a botanical description it </w:t>
            </w:r>
            <w:r w:rsidR="00C53D38" w:rsidRPr="00C53D38">
              <w:rPr>
                <w:rFonts w:ascii="Times New Roman" w:eastAsia="Times New Roman" w:hAnsi="Times New Roman" w:cs="Times New Roman"/>
                <w:i/>
                <w:iCs/>
                <w:sz w:val="20"/>
                <w:szCs w:val="20"/>
                <w:lang w:val="en-US" w:eastAsia="es-EC"/>
              </w:rPr>
              <w:t>does not</w:t>
            </w:r>
            <w:r w:rsidRPr="00C53D38">
              <w:rPr>
                <w:rFonts w:ascii="Times New Roman" w:eastAsia="Times New Roman" w:hAnsi="Times New Roman" w:cs="Times New Roman"/>
                <w:i/>
                <w:iCs/>
                <w:sz w:val="20"/>
                <w:szCs w:val="20"/>
                <w:lang w:val="en-US" w:eastAsia="es-EC"/>
              </w:rPr>
              <w:t xml:space="preserve"> mention </w:t>
            </w:r>
            <w:r w:rsidR="00C53D38" w:rsidRPr="00C53D38">
              <w:rPr>
                <w:rFonts w:ascii="Times New Roman" w:eastAsia="Times New Roman" w:hAnsi="Times New Roman" w:cs="Times New Roman"/>
                <w:i/>
                <w:iCs/>
                <w:sz w:val="20"/>
                <w:szCs w:val="20"/>
                <w:lang w:val="en-US" w:eastAsia="es-EC"/>
              </w:rPr>
              <w:t>that</w:t>
            </w:r>
            <w:r w:rsidRPr="00C53D38">
              <w:rPr>
                <w:rFonts w:ascii="Times New Roman" w:eastAsia="Times New Roman" w:hAnsi="Times New Roman" w:cs="Times New Roman"/>
                <w:i/>
                <w:iCs/>
                <w:sz w:val="20"/>
                <w:szCs w:val="20"/>
                <w:lang w:val="en-US" w:eastAsia="es-EC"/>
              </w:rPr>
              <w:t xml:space="preserve"> </w:t>
            </w:r>
            <w:r w:rsidR="00C53D38" w:rsidRPr="00C53D38">
              <w:rPr>
                <w:rFonts w:ascii="Times New Roman" w:eastAsia="Times New Roman" w:hAnsi="Times New Roman" w:cs="Times New Roman"/>
                <w:i/>
                <w:iCs/>
                <w:sz w:val="20"/>
                <w:szCs w:val="20"/>
                <w:lang w:val="en-US" w:eastAsia="es-EC"/>
              </w:rPr>
              <w:t>it may</w:t>
            </w:r>
            <w:r w:rsidRPr="00C53D38">
              <w:rPr>
                <w:rFonts w:ascii="Times New Roman" w:eastAsia="Times New Roman" w:hAnsi="Times New Roman" w:cs="Times New Roman"/>
                <w:i/>
                <w:iCs/>
                <w:sz w:val="20"/>
                <w:szCs w:val="20"/>
                <w:lang w:val="en-US" w:eastAsia="es-EC"/>
              </w:rPr>
              <w:t xml:space="preserve"> ha</w:t>
            </w:r>
            <w:r w:rsidR="00C53D38">
              <w:rPr>
                <w:rFonts w:ascii="Times New Roman" w:eastAsia="Times New Roman" w:hAnsi="Times New Roman" w:cs="Times New Roman"/>
                <w:i/>
                <w:iCs/>
                <w:sz w:val="20"/>
                <w:szCs w:val="20"/>
                <w:lang w:val="en-US" w:eastAsia="es-EC"/>
              </w:rPr>
              <w:t>ve</w:t>
            </w:r>
            <w:r w:rsidRPr="00C53D38">
              <w:rPr>
                <w:rFonts w:ascii="Times New Roman" w:eastAsia="Times New Roman" w:hAnsi="Times New Roman" w:cs="Times New Roman"/>
                <w:i/>
                <w:iCs/>
                <w:sz w:val="20"/>
                <w:szCs w:val="20"/>
                <w:lang w:val="en-US" w:eastAsia="es-EC"/>
              </w:rPr>
              <w:t xml:space="preserve"> thorns or any type of prominence such as</w:t>
            </w:r>
            <w:r w:rsidR="00CD45B2" w:rsidRPr="00C53D38">
              <w:rPr>
                <w:rFonts w:ascii="Times New Roman" w:eastAsia="Times New Roman" w:hAnsi="Times New Roman" w:cs="Times New Roman"/>
                <w:i/>
                <w:iCs/>
                <w:sz w:val="20"/>
                <w:szCs w:val="20"/>
                <w:lang w:val="en-US" w:eastAsia="es-EC"/>
              </w:rPr>
              <w:t>:</w:t>
            </w:r>
            <w:r w:rsidR="00CD45B2" w:rsidRPr="00C53D38">
              <w:rPr>
                <w:rFonts w:ascii="Times New Roman" w:eastAsia="Times New Roman" w:hAnsi="Times New Roman" w:cs="Times New Roman"/>
                <w:sz w:val="20"/>
                <w:szCs w:val="20"/>
                <w:lang w:val="en-US" w:eastAsia="es-EC"/>
              </w:rPr>
              <w:t xml:space="preserve"> </w:t>
            </w:r>
          </w:p>
          <w:p w14:paraId="748D6336" w14:textId="0AED0E5E" w:rsidR="00F6716F" w:rsidRPr="001341C3" w:rsidRDefault="00CD45B2" w:rsidP="00D512FA">
            <w:pPr>
              <w:spacing w:after="0" w:line="240" w:lineRule="auto"/>
              <w:jc w:val="both"/>
              <w:rPr>
                <w:rFonts w:ascii="Times New Roman" w:eastAsia="Times New Roman" w:hAnsi="Times New Roman" w:cs="Times New Roman"/>
                <w:sz w:val="20"/>
                <w:szCs w:val="20"/>
                <w:lang w:eastAsia="es-EC"/>
              </w:rPr>
            </w:pPr>
            <w:r w:rsidRPr="001341C3">
              <w:rPr>
                <w:rFonts w:ascii="Times New Roman" w:eastAsia="Times New Roman" w:hAnsi="Times New Roman" w:cs="Times New Roman"/>
                <w:b/>
                <w:bCs/>
                <w:sz w:val="20"/>
                <w:szCs w:val="20"/>
                <w:lang w:eastAsia="es-EC"/>
              </w:rPr>
              <w:t>4.01b</w:t>
            </w:r>
            <w:r w:rsidRPr="001341C3">
              <w:rPr>
                <w:rFonts w:ascii="Times New Roman" w:eastAsia="Times New Roman" w:hAnsi="Times New Roman" w:cs="Times New Roman"/>
                <w:sz w:val="20"/>
                <w:szCs w:val="20"/>
                <w:lang w:eastAsia="es-EC"/>
              </w:rPr>
              <w:t xml:space="preserve"> Gupta</w:t>
            </w:r>
            <w:r w:rsidR="00066BB5" w:rsidRPr="001341C3">
              <w:rPr>
                <w:rFonts w:ascii="Times New Roman" w:eastAsia="Times New Roman" w:hAnsi="Times New Roman" w:cs="Times New Roman"/>
                <w:sz w:val="20"/>
                <w:szCs w:val="20"/>
                <w:lang w:eastAsia="es-EC"/>
              </w:rPr>
              <w:t xml:space="preserve"> </w:t>
            </w:r>
            <w:r w:rsidR="00774572" w:rsidRPr="001341C3">
              <w:rPr>
                <w:rFonts w:ascii="Times New Roman" w:eastAsia="Times New Roman" w:hAnsi="Times New Roman" w:cs="Times New Roman"/>
                <w:i/>
                <w:iCs/>
                <w:sz w:val="20"/>
                <w:szCs w:val="20"/>
                <w:lang w:eastAsia="es-EC"/>
              </w:rPr>
              <w:t>et al.</w:t>
            </w:r>
            <w:r w:rsidRPr="001341C3">
              <w:rPr>
                <w:rFonts w:ascii="Times New Roman" w:eastAsia="Times New Roman" w:hAnsi="Times New Roman" w:cs="Times New Roman"/>
                <w:sz w:val="20"/>
                <w:szCs w:val="20"/>
                <w:lang w:eastAsia="es-EC"/>
              </w:rPr>
              <w:t>,</w:t>
            </w:r>
            <w:r w:rsidR="00066BB5" w:rsidRPr="001341C3">
              <w:rPr>
                <w:rFonts w:ascii="Times New Roman" w:eastAsia="Times New Roman" w:hAnsi="Times New Roman" w:cs="Times New Roman"/>
                <w:sz w:val="20"/>
                <w:szCs w:val="20"/>
                <w:lang w:eastAsia="es-EC"/>
              </w:rPr>
              <w:t xml:space="preserve"> </w:t>
            </w:r>
            <w:r w:rsidRPr="001341C3">
              <w:rPr>
                <w:rFonts w:ascii="Times New Roman" w:eastAsia="Times New Roman" w:hAnsi="Times New Roman" w:cs="Times New Roman"/>
                <w:sz w:val="20"/>
                <w:szCs w:val="20"/>
                <w:lang w:eastAsia="es-EC"/>
              </w:rPr>
              <w:t>20</w:t>
            </w:r>
            <w:r w:rsidR="00754361" w:rsidRPr="001341C3">
              <w:rPr>
                <w:rFonts w:ascii="Times New Roman" w:eastAsia="Times New Roman" w:hAnsi="Times New Roman" w:cs="Times New Roman"/>
                <w:sz w:val="20"/>
                <w:szCs w:val="20"/>
                <w:lang w:eastAsia="es-EC"/>
              </w:rPr>
              <w:t>07</w:t>
            </w:r>
            <w:r w:rsidR="007D57A4" w:rsidRPr="001341C3">
              <w:rPr>
                <w:rFonts w:ascii="Times New Roman" w:eastAsia="Times New Roman" w:hAnsi="Times New Roman" w:cs="Times New Roman"/>
                <w:sz w:val="20"/>
                <w:szCs w:val="20"/>
                <w:lang w:eastAsia="es-EC"/>
              </w:rPr>
              <w:t>.</w:t>
            </w:r>
            <w:r w:rsidRPr="001341C3">
              <w:rPr>
                <w:rFonts w:ascii="Times New Roman" w:eastAsia="Times New Roman" w:hAnsi="Times New Roman" w:cs="Times New Roman"/>
                <w:sz w:val="20"/>
                <w:szCs w:val="20"/>
                <w:lang w:eastAsia="es-EC"/>
              </w:rPr>
              <w:t xml:space="preserve"> </w:t>
            </w:r>
          </w:p>
          <w:p w14:paraId="5353F750" w14:textId="30E2E2C9" w:rsidR="00F6716F" w:rsidRPr="001341C3" w:rsidRDefault="00CD45B2" w:rsidP="00D512FA">
            <w:pPr>
              <w:spacing w:after="0" w:line="240" w:lineRule="auto"/>
              <w:jc w:val="both"/>
              <w:rPr>
                <w:rFonts w:ascii="Times New Roman" w:eastAsia="Times New Roman" w:hAnsi="Times New Roman" w:cs="Times New Roman"/>
                <w:sz w:val="20"/>
                <w:szCs w:val="20"/>
                <w:lang w:eastAsia="es-EC"/>
              </w:rPr>
            </w:pPr>
            <w:r w:rsidRPr="001341C3">
              <w:rPr>
                <w:rFonts w:ascii="Times New Roman" w:eastAsia="Times New Roman" w:hAnsi="Times New Roman" w:cs="Times New Roman"/>
                <w:b/>
                <w:bCs/>
                <w:sz w:val="20"/>
                <w:szCs w:val="20"/>
                <w:lang w:eastAsia="es-EC"/>
              </w:rPr>
              <w:t>4.01c</w:t>
            </w:r>
            <w:r w:rsidRPr="001341C3">
              <w:rPr>
                <w:rFonts w:ascii="Times New Roman" w:eastAsia="Times New Roman" w:hAnsi="Times New Roman" w:cs="Times New Roman"/>
                <w:sz w:val="20"/>
                <w:szCs w:val="20"/>
                <w:lang w:eastAsia="es-EC"/>
              </w:rPr>
              <w:t xml:space="preserve"> Villarreal</w:t>
            </w:r>
            <w:r w:rsidR="001833D3">
              <w:rPr>
                <w:rFonts w:ascii="Times New Roman" w:eastAsia="Times New Roman" w:hAnsi="Times New Roman" w:cs="Times New Roman"/>
                <w:sz w:val="20"/>
                <w:szCs w:val="20"/>
                <w:lang w:eastAsia="es-EC"/>
              </w:rPr>
              <w:t>-La Torre</w:t>
            </w:r>
            <w:r w:rsidR="00066BB5" w:rsidRPr="001341C3">
              <w:rPr>
                <w:rFonts w:ascii="Times New Roman" w:eastAsia="Times New Roman" w:hAnsi="Times New Roman" w:cs="Times New Roman"/>
                <w:sz w:val="20"/>
                <w:szCs w:val="20"/>
                <w:lang w:eastAsia="es-EC"/>
              </w:rPr>
              <w:t xml:space="preserve"> </w:t>
            </w:r>
            <w:r w:rsidR="00774572" w:rsidRPr="001341C3">
              <w:rPr>
                <w:rFonts w:ascii="Times New Roman" w:eastAsia="Times New Roman" w:hAnsi="Times New Roman" w:cs="Times New Roman"/>
                <w:i/>
                <w:iCs/>
                <w:sz w:val="20"/>
                <w:szCs w:val="20"/>
                <w:lang w:eastAsia="es-EC"/>
              </w:rPr>
              <w:t>et al.</w:t>
            </w:r>
            <w:r w:rsidR="00066BB5" w:rsidRPr="001341C3">
              <w:rPr>
                <w:rFonts w:ascii="Times New Roman" w:eastAsia="Times New Roman" w:hAnsi="Times New Roman" w:cs="Times New Roman"/>
                <w:sz w:val="20"/>
                <w:szCs w:val="20"/>
                <w:lang w:eastAsia="es-EC"/>
              </w:rPr>
              <w:t>,</w:t>
            </w:r>
            <w:r w:rsidRPr="001341C3">
              <w:rPr>
                <w:rFonts w:ascii="Times New Roman" w:eastAsia="Times New Roman" w:hAnsi="Times New Roman" w:cs="Times New Roman"/>
                <w:sz w:val="20"/>
                <w:szCs w:val="20"/>
                <w:lang w:eastAsia="es-EC"/>
              </w:rPr>
              <w:t xml:space="preserve"> 2020. </w:t>
            </w:r>
          </w:p>
          <w:p w14:paraId="66A4BA0F" w14:textId="6F240154" w:rsidR="00CD45B2" w:rsidRPr="00F6716F" w:rsidRDefault="00CD45B2" w:rsidP="00D512FA">
            <w:pPr>
              <w:spacing w:after="0" w:line="240" w:lineRule="auto"/>
              <w:jc w:val="both"/>
              <w:rPr>
                <w:rFonts w:ascii="Times New Roman" w:eastAsia="Times New Roman" w:hAnsi="Times New Roman" w:cs="Times New Roman"/>
                <w:sz w:val="20"/>
                <w:szCs w:val="20"/>
                <w:lang w:val="en-US" w:eastAsia="es-EC"/>
              </w:rPr>
            </w:pPr>
            <w:r w:rsidRPr="00F6716F">
              <w:rPr>
                <w:rFonts w:ascii="Times New Roman" w:eastAsia="Times New Roman" w:hAnsi="Times New Roman" w:cs="Times New Roman"/>
                <w:b/>
                <w:bCs/>
                <w:sz w:val="20"/>
                <w:szCs w:val="20"/>
                <w:lang w:val="en-US" w:eastAsia="es-EC"/>
              </w:rPr>
              <w:t>4.01d</w:t>
            </w:r>
            <w:r w:rsidRPr="00F6716F">
              <w:rPr>
                <w:rFonts w:ascii="Times New Roman" w:eastAsia="Times New Roman" w:hAnsi="Times New Roman" w:cs="Times New Roman"/>
                <w:sz w:val="20"/>
                <w:szCs w:val="20"/>
                <w:lang w:val="en-US" w:eastAsia="es-EC"/>
              </w:rPr>
              <w:t xml:space="preserve"> Kumar</w:t>
            </w:r>
            <w:r w:rsidR="00066BB5" w:rsidRPr="00F6716F">
              <w:rPr>
                <w:rFonts w:ascii="Times New Roman" w:eastAsia="Times New Roman" w:hAnsi="Times New Roman" w:cs="Times New Roman"/>
                <w:sz w:val="20"/>
                <w:szCs w:val="20"/>
                <w:lang w:val="en-US" w:eastAsia="es-EC"/>
              </w:rPr>
              <w:t xml:space="preserve"> </w:t>
            </w:r>
            <w:r w:rsidR="00774572" w:rsidRPr="00F6716F">
              <w:rPr>
                <w:rFonts w:ascii="Times New Roman" w:eastAsia="Times New Roman" w:hAnsi="Times New Roman" w:cs="Times New Roman"/>
                <w:i/>
                <w:iCs/>
                <w:sz w:val="20"/>
                <w:szCs w:val="20"/>
                <w:lang w:val="en-US" w:eastAsia="es-EC"/>
              </w:rPr>
              <w:t>et al.</w:t>
            </w:r>
            <w:r w:rsidRPr="00F6716F">
              <w:rPr>
                <w:rFonts w:ascii="Times New Roman" w:eastAsia="Times New Roman" w:hAnsi="Times New Roman" w:cs="Times New Roman"/>
                <w:sz w:val="20"/>
                <w:szCs w:val="20"/>
                <w:lang w:val="en-US" w:eastAsia="es-EC"/>
              </w:rPr>
              <w:t>, 2010.</w:t>
            </w:r>
          </w:p>
        </w:tc>
      </w:tr>
      <w:tr w:rsidR="00CC0404" w:rsidRPr="00BD4252" w14:paraId="77A61A47" w14:textId="77777777" w:rsidTr="009801C1">
        <w:trPr>
          <w:trHeight w:val="20"/>
        </w:trPr>
        <w:tc>
          <w:tcPr>
            <w:tcW w:w="845" w:type="dxa"/>
            <w:vMerge/>
            <w:tcBorders>
              <w:top w:val="nil"/>
              <w:bottom w:val="single" w:sz="4" w:space="0" w:color="auto"/>
            </w:tcBorders>
            <w:vAlign w:val="center"/>
            <w:hideMark/>
          </w:tcPr>
          <w:p w14:paraId="2C05789C" w14:textId="77777777" w:rsidR="004B01BF" w:rsidRPr="00F6716F"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68F0D249" w14:textId="77777777" w:rsidR="004B01BF" w:rsidRPr="00F6716F"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79C01DA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4.02</w:t>
            </w:r>
          </w:p>
        </w:tc>
        <w:tc>
          <w:tcPr>
            <w:tcW w:w="3534" w:type="dxa"/>
            <w:tcBorders>
              <w:top w:val="single" w:sz="4" w:space="0" w:color="auto"/>
              <w:bottom w:val="single" w:sz="4" w:space="0" w:color="auto"/>
            </w:tcBorders>
            <w:shd w:val="clear" w:color="auto" w:fill="auto"/>
            <w:vAlign w:val="center"/>
            <w:hideMark/>
          </w:tcPr>
          <w:p w14:paraId="5A3E4F0E" w14:textId="33785B14"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there evidence that the taxon produces chemical changes in the soil? (</w:t>
            </w:r>
            <w:r w:rsidR="002E3EDE" w:rsidRPr="00CC0404">
              <w:rPr>
                <w:rFonts w:ascii="Times New Roman" w:eastAsia="Times New Roman" w:hAnsi="Times New Roman" w:cs="Times New Roman"/>
                <w:sz w:val="20"/>
                <w:szCs w:val="20"/>
                <w:lang w:val="en-US" w:eastAsia="es-EC"/>
              </w:rPr>
              <w:t>Allelopathy</w:t>
            </w:r>
            <w:r w:rsidRPr="00CC0404">
              <w:rPr>
                <w:rFonts w:ascii="Times New Roman" w:eastAsia="Times New Roman" w:hAnsi="Times New Roman" w:cs="Times New Roman"/>
                <w:sz w:val="20"/>
                <w:szCs w:val="20"/>
                <w:lang w:val="en-US" w:eastAsia="es-EC"/>
              </w:rPr>
              <w:t>, pH changes, nitrogen fixation, others)</w:t>
            </w:r>
          </w:p>
        </w:tc>
        <w:tc>
          <w:tcPr>
            <w:tcW w:w="7742" w:type="dxa"/>
            <w:tcBorders>
              <w:top w:val="nil"/>
              <w:left w:val="nil"/>
              <w:bottom w:val="single" w:sz="4" w:space="0" w:color="auto"/>
            </w:tcBorders>
            <w:shd w:val="clear" w:color="auto" w:fill="auto"/>
            <w:vAlign w:val="center"/>
            <w:hideMark/>
          </w:tcPr>
          <w:p w14:paraId="75266613" w14:textId="2DA983F2" w:rsidR="00754361"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4.02a</w:t>
            </w:r>
            <w:r w:rsidRPr="00CC0404">
              <w:rPr>
                <w:rFonts w:ascii="Times New Roman" w:eastAsia="Times New Roman" w:hAnsi="Times New Roman" w:cs="Times New Roman"/>
                <w:sz w:val="20"/>
                <w:szCs w:val="20"/>
                <w:lang w:eastAsia="es-EC"/>
              </w:rPr>
              <w:t xml:space="preserve"> Conceição </w:t>
            </w:r>
            <w:r w:rsidR="00774572" w:rsidRPr="00774572">
              <w:rPr>
                <w:rFonts w:ascii="Times New Roman" w:eastAsia="Times New Roman" w:hAnsi="Times New Roman" w:cs="Times New Roman"/>
                <w:i/>
                <w:iCs/>
                <w:sz w:val="20"/>
                <w:szCs w:val="20"/>
                <w:lang w:eastAsia="es-EC"/>
              </w:rPr>
              <w:t>et al.</w:t>
            </w:r>
            <w:r w:rsidRPr="00CC0404">
              <w:rPr>
                <w:rFonts w:ascii="Times New Roman" w:eastAsia="Times New Roman" w:hAnsi="Times New Roman" w:cs="Times New Roman"/>
                <w:sz w:val="20"/>
                <w:szCs w:val="20"/>
                <w:lang w:eastAsia="es-EC"/>
              </w:rPr>
              <w:t xml:space="preserve">, 2010: </w:t>
            </w:r>
            <w:r w:rsidR="00D732EA">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e</w:t>
            </w:r>
            <w:r w:rsidRPr="00CC0404">
              <w:rPr>
                <w:rFonts w:ascii="Times New Roman" w:eastAsia="Times New Roman" w:hAnsi="Times New Roman" w:cs="Times New Roman"/>
                <w:sz w:val="20"/>
                <w:szCs w:val="20"/>
                <w:lang w:eastAsia="es-EC"/>
              </w:rPr>
              <w:t>sta inibição de germinação pode ser um indicativo que esta espécie apresenta propriedades alelopáticas</w:t>
            </w:r>
            <w:r w:rsidR="0031152D">
              <w:rPr>
                <w:rFonts w:ascii="Times New Roman" w:eastAsia="Times New Roman" w:hAnsi="Times New Roman" w:cs="Times New Roman"/>
                <w:sz w:val="20"/>
                <w:szCs w:val="20"/>
                <w:lang w:eastAsia="es-EC"/>
              </w:rPr>
              <w:t>”</w:t>
            </w:r>
            <w:r w:rsidR="00E47082">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w:t>
            </w:r>
          </w:p>
          <w:p w14:paraId="349A354E" w14:textId="7EAEB4DE" w:rsidR="00754361"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4.02b</w:t>
            </w:r>
            <w:r w:rsidRPr="00CC0404">
              <w:rPr>
                <w:rFonts w:ascii="Times New Roman" w:eastAsia="Times New Roman" w:hAnsi="Times New Roman" w:cs="Times New Roman"/>
                <w:sz w:val="20"/>
                <w:szCs w:val="20"/>
                <w:lang w:eastAsia="es-EC"/>
              </w:rPr>
              <w:t xml:space="preserve"> Amaya </w:t>
            </w:r>
            <w:r w:rsidR="00774572" w:rsidRPr="00774572">
              <w:rPr>
                <w:rFonts w:ascii="Times New Roman" w:eastAsia="Times New Roman" w:hAnsi="Times New Roman" w:cs="Times New Roman"/>
                <w:i/>
                <w:iCs/>
                <w:sz w:val="20"/>
                <w:szCs w:val="20"/>
                <w:lang w:eastAsia="es-EC"/>
              </w:rPr>
              <w:t>et al.</w:t>
            </w:r>
            <w:r w:rsidRPr="00CC0404">
              <w:rPr>
                <w:rFonts w:ascii="Times New Roman" w:eastAsia="Times New Roman" w:hAnsi="Times New Roman" w:cs="Times New Roman"/>
                <w:sz w:val="20"/>
                <w:szCs w:val="20"/>
                <w:lang w:eastAsia="es-EC"/>
              </w:rPr>
              <w:t>, 201</w:t>
            </w:r>
            <w:r w:rsidR="00E47082">
              <w:rPr>
                <w:rFonts w:ascii="Times New Roman" w:eastAsia="Times New Roman" w:hAnsi="Times New Roman" w:cs="Times New Roman"/>
                <w:sz w:val="20"/>
                <w:szCs w:val="20"/>
                <w:lang w:eastAsia="es-EC"/>
              </w:rPr>
              <w:t>8</w:t>
            </w:r>
            <w:r w:rsidRPr="00CC0404">
              <w:rPr>
                <w:rFonts w:ascii="Times New Roman" w:eastAsia="Times New Roman" w:hAnsi="Times New Roman" w:cs="Times New Roman"/>
                <w:sz w:val="20"/>
                <w:szCs w:val="20"/>
                <w:lang w:eastAsia="es-EC"/>
              </w:rPr>
              <w:t xml:space="preserve">: </w:t>
            </w:r>
            <w:r w:rsidR="00D732EA">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e</w:t>
            </w:r>
            <w:r w:rsidRPr="00CC0404">
              <w:rPr>
                <w:rFonts w:ascii="Times New Roman" w:eastAsia="Times New Roman" w:hAnsi="Times New Roman" w:cs="Times New Roman"/>
                <w:sz w:val="20"/>
                <w:szCs w:val="20"/>
                <w:lang w:eastAsia="es-EC"/>
              </w:rPr>
              <w:t xml:space="preserve">n el cultivo de plátano y banano (Figura 4) las especies con mayor dominancia fueron </w:t>
            </w:r>
            <w:r w:rsidR="00384E33" w:rsidRPr="00384E33">
              <w:rPr>
                <w:rFonts w:ascii="Times New Roman" w:eastAsia="Times New Roman" w:hAnsi="Times New Roman" w:cs="Times New Roman"/>
                <w:i/>
                <w:iCs/>
                <w:sz w:val="20"/>
                <w:szCs w:val="20"/>
                <w:lang w:eastAsia="es-EC"/>
              </w:rPr>
              <w:t>Momordica</w:t>
            </w:r>
            <w:r w:rsidRPr="00CC0404">
              <w:rPr>
                <w:rFonts w:ascii="Times New Roman" w:eastAsia="Times New Roman" w:hAnsi="Times New Roman" w:cs="Times New Roman"/>
                <w:i/>
                <w:iCs/>
                <w:sz w:val="20"/>
                <w:szCs w:val="20"/>
                <w:lang w:eastAsia="es-EC"/>
              </w:rPr>
              <w:t xml:space="preserve"> charantia</w:t>
            </w:r>
            <w:r w:rsidRPr="00CC0404">
              <w:rPr>
                <w:rFonts w:ascii="Times New Roman" w:eastAsia="Times New Roman" w:hAnsi="Times New Roman" w:cs="Times New Roman"/>
                <w:sz w:val="20"/>
                <w:szCs w:val="20"/>
                <w:lang w:eastAsia="es-EC"/>
              </w:rPr>
              <w:t xml:space="preserve"> L. (36,4%) y el helecho</w:t>
            </w:r>
            <w:r w:rsidRPr="00CC0404">
              <w:rPr>
                <w:rFonts w:ascii="Times New Roman" w:eastAsia="Times New Roman" w:hAnsi="Times New Roman" w:cs="Times New Roman"/>
                <w:i/>
                <w:iCs/>
                <w:sz w:val="20"/>
                <w:szCs w:val="20"/>
                <w:lang w:eastAsia="es-EC"/>
              </w:rPr>
              <w:t xml:space="preserve"> Pteridium arachnoideum</w:t>
            </w:r>
            <w:r w:rsidRPr="00CC0404">
              <w:rPr>
                <w:rFonts w:ascii="Times New Roman" w:eastAsia="Times New Roman" w:hAnsi="Times New Roman" w:cs="Times New Roman"/>
                <w:sz w:val="20"/>
                <w:szCs w:val="20"/>
                <w:lang w:eastAsia="es-EC"/>
              </w:rPr>
              <w:t xml:space="preserve"> (Kaulf.) Maxon (54,5%), esta última especie se reporta por primera vez en la Provincia de Guayas. Ambas especies son malezas cuyas sustancias alelopáticas afectan los cultivos que invaden, además se registran como tóxicas para el ganado</w:t>
            </w:r>
            <w:r w:rsidR="00D732EA">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w:t>
            </w:r>
          </w:p>
          <w:p w14:paraId="236BBFB4" w14:textId="13CDCB6E" w:rsidR="004B01BF" w:rsidRPr="006D566B"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4.02c</w:t>
            </w:r>
            <w:r w:rsidRPr="00CC0404">
              <w:rPr>
                <w:rFonts w:ascii="Times New Roman" w:eastAsia="Times New Roman" w:hAnsi="Times New Roman" w:cs="Times New Roman"/>
                <w:sz w:val="20"/>
                <w:szCs w:val="20"/>
                <w:lang w:val="en-US" w:eastAsia="es-EC"/>
              </w:rPr>
              <w:t xml:space="preserve"> S</w:t>
            </w:r>
            <w:r w:rsidR="00754361">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 xml:space="preserve">ngh, 2014: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 xml:space="preserve">nhibition of various metabolic activities under allelopathic stress resulted in decreased plant growth and development. The fruit leachate of </w:t>
            </w:r>
            <w:r w:rsidR="00384E33" w:rsidRPr="00384E33">
              <w:rPr>
                <w:rFonts w:ascii="Times New Roman" w:eastAsia="Times New Roman" w:hAnsi="Times New Roman" w:cs="Times New Roman"/>
                <w:i/>
                <w:iCs/>
                <w:sz w:val="20"/>
                <w:szCs w:val="20"/>
                <w:lang w:val="en-US" w:eastAsia="es-EC"/>
              </w:rPr>
              <w:t>Momordica</w:t>
            </w:r>
            <w:r w:rsidRPr="00CC0404">
              <w:rPr>
                <w:rFonts w:ascii="Times New Roman" w:eastAsia="Times New Roman" w:hAnsi="Times New Roman" w:cs="Times New Roman"/>
                <w:sz w:val="20"/>
                <w:szCs w:val="20"/>
                <w:lang w:val="en-US" w:eastAsia="es-EC"/>
              </w:rPr>
              <w:t xml:space="preserve"> was more inhibitory than leaf leachate</w:t>
            </w:r>
            <w:r w:rsidR="00D732E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tc>
      </w:tr>
      <w:tr w:rsidR="00CC0404" w:rsidRPr="00754361" w14:paraId="492A21C3" w14:textId="77777777" w:rsidTr="009801C1">
        <w:trPr>
          <w:trHeight w:val="20"/>
        </w:trPr>
        <w:tc>
          <w:tcPr>
            <w:tcW w:w="845" w:type="dxa"/>
            <w:vMerge/>
            <w:tcBorders>
              <w:top w:val="nil"/>
              <w:bottom w:val="single" w:sz="4" w:space="0" w:color="auto"/>
            </w:tcBorders>
            <w:vAlign w:val="center"/>
            <w:hideMark/>
          </w:tcPr>
          <w:p w14:paraId="3A4B1758"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6DCB670E"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2F3D66FE"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4.03</w:t>
            </w:r>
          </w:p>
        </w:tc>
        <w:tc>
          <w:tcPr>
            <w:tcW w:w="3534" w:type="dxa"/>
            <w:tcBorders>
              <w:top w:val="single" w:sz="4" w:space="0" w:color="auto"/>
              <w:bottom w:val="single" w:sz="4" w:space="0" w:color="auto"/>
            </w:tcBorders>
            <w:shd w:val="clear" w:color="auto" w:fill="auto"/>
            <w:vAlign w:val="center"/>
            <w:hideMark/>
          </w:tcPr>
          <w:p w14:paraId="61A4EF1F"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 taxon a parasite?</w:t>
            </w:r>
          </w:p>
        </w:tc>
        <w:tc>
          <w:tcPr>
            <w:tcW w:w="7742" w:type="dxa"/>
            <w:tcBorders>
              <w:top w:val="nil"/>
              <w:left w:val="nil"/>
              <w:bottom w:val="single" w:sz="4" w:space="0" w:color="auto"/>
            </w:tcBorders>
            <w:shd w:val="clear" w:color="auto" w:fill="auto"/>
            <w:vAlign w:val="center"/>
            <w:hideMark/>
          </w:tcPr>
          <w:p w14:paraId="1DC8F46D" w14:textId="3B9D9F6B" w:rsidR="00754361" w:rsidRDefault="00CD45B2" w:rsidP="00D512FA">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lang w:val="en-US"/>
              </w:rPr>
              <w:t>4.03a</w:t>
            </w:r>
            <w:r w:rsidRPr="00CC0404">
              <w:rPr>
                <w:rFonts w:ascii="Times New Roman" w:hAnsi="Times New Roman" w:cs="Times New Roman"/>
                <w:sz w:val="20"/>
                <w:szCs w:val="20"/>
                <w:lang w:val="en-US"/>
              </w:rPr>
              <w:t xml:space="preserve"> Holm</w:t>
            </w:r>
            <w:r w:rsidR="00D732EA">
              <w:rPr>
                <w:rFonts w:ascii="Times New Roman" w:hAnsi="Times New Roman" w:cs="Times New Roman"/>
                <w:sz w:val="20"/>
                <w:szCs w:val="20"/>
                <w:lang w:val="en-US"/>
              </w:rPr>
              <w:t xml:space="preserve"> </w:t>
            </w:r>
            <w:r w:rsidR="00D732EA" w:rsidRPr="00D732EA">
              <w:rPr>
                <w:rFonts w:ascii="Times New Roman" w:hAnsi="Times New Roman" w:cs="Times New Roman"/>
                <w:i/>
                <w:iCs/>
                <w:sz w:val="20"/>
                <w:szCs w:val="20"/>
                <w:lang w:val="en-US"/>
              </w:rPr>
              <w:t>et al.</w:t>
            </w:r>
            <w:r w:rsidR="00D732EA">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1997: </w:t>
            </w:r>
            <w:r w:rsidR="00D732EA">
              <w:rPr>
                <w:rFonts w:ascii="Times New Roman" w:hAnsi="Times New Roman" w:cs="Times New Roman"/>
                <w:sz w:val="20"/>
                <w:szCs w:val="20"/>
                <w:lang w:val="en-US"/>
              </w:rPr>
              <w:t>“</w:t>
            </w:r>
            <w:r w:rsidR="00F21094">
              <w:rPr>
                <w:rFonts w:ascii="Times New Roman" w:hAnsi="Times New Roman" w:cs="Times New Roman"/>
                <w:sz w:val="20"/>
                <w:szCs w:val="20"/>
                <w:lang w:val="en-US"/>
              </w:rPr>
              <w:t>n</w:t>
            </w:r>
            <w:r w:rsidRPr="00CC0404">
              <w:rPr>
                <w:rFonts w:ascii="Times New Roman" w:hAnsi="Times New Roman" w:cs="Times New Roman"/>
                <w:sz w:val="20"/>
                <w:szCs w:val="20"/>
                <w:lang w:val="en-US"/>
              </w:rPr>
              <w:t>o evidence of parasitism</w:t>
            </w:r>
            <w:r w:rsidR="00D732EA">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w:t>
            </w:r>
          </w:p>
          <w:p w14:paraId="0F000207" w14:textId="77777777" w:rsidR="00754361" w:rsidRDefault="00973DEE" w:rsidP="00D512FA">
            <w:pPr>
              <w:spacing w:after="0" w:line="240" w:lineRule="auto"/>
              <w:jc w:val="both"/>
              <w:rPr>
                <w:rFonts w:ascii="Times New Roman" w:hAnsi="Times New Roman" w:cs="Times New Roman"/>
                <w:i/>
                <w:iCs/>
                <w:sz w:val="20"/>
                <w:szCs w:val="20"/>
                <w:lang w:val="en-US"/>
              </w:rPr>
            </w:pPr>
            <w:r w:rsidRPr="00973DEE">
              <w:rPr>
                <w:rFonts w:ascii="Times New Roman" w:hAnsi="Times New Roman" w:cs="Times New Roman"/>
                <w:i/>
                <w:iCs/>
                <w:sz w:val="20"/>
                <w:szCs w:val="20"/>
                <w:lang w:val="en-US"/>
              </w:rPr>
              <w:t>Within the descriptions in different studies, it is not mentioned that there is evidence of parasitism as</w:t>
            </w:r>
            <w:r w:rsidR="00CD45B2" w:rsidRPr="00973DEE">
              <w:rPr>
                <w:rFonts w:ascii="Times New Roman" w:hAnsi="Times New Roman" w:cs="Times New Roman"/>
                <w:i/>
                <w:iCs/>
                <w:sz w:val="20"/>
                <w:szCs w:val="20"/>
                <w:lang w:val="en-US"/>
              </w:rPr>
              <w:t xml:space="preserve">: </w:t>
            </w:r>
          </w:p>
          <w:p w14:paraId="1F7C4679" w14:textId="77777777" w:rsidR="00754361" w:rsidRPr="001341C3" w:rsidRDefault="00CD45B2" w:rsidP="00D512FA">
            <w:pPr>
              <w:spacing w:after="0" w:line="240" w:lineRule="auto"/>
              <w:jc w:val="both"/>
              <w:rPr>
                <w:rFonts w:ascii="Times New Roman" w:hAnsi="Times New Roman" w:cs="Times New Roman"/>
                <w:sz w:val="20"/>
                <w:szCs w:val="20"/>
              </w:rPr>
            </w:pPr>
            <w:r w:rsidRPr="001341C3">
              <w:rPr>
                <w:rFonts w:ascii="Times New Roman" w:hAnsi="Times New Roman" w:cs="Times New Roman"/>
                <w:b/>
                <w:bCs/>
                <w:sz w:val="20"/>
                <w:szCs w:val="20"/>
              </w:rPr>
              <w:t>4.03b</w:t>
            </w:r>
            <w:r w:rsidRPr="001341C3">
              <w:rPr>
                <w:rFonts w:ascii="Times New Roman" w:hAnsi="Times New Roman" w:cs="Times New Roman"/>
                <w:i/>
                <w:iCs/>
                <w:sz w:val="20"/>
                <w:szCs w:val="20"/>
              </w:rPr>
              <w:t xml:space="preserve"> </w:t>
            </w:r>
            <w:r w:rsidRPr="001341C3">
              <w:rPr>
                <w:rFonts w:ascii="Times New Roman" w:hAnsi="Times New Roman" w:cs="Times New Roman"/>
                <w:sz w:val="20"/>
                <w:szCs w:val="20"/>
              </w:rPr>
              <w:t>Kumar</w:t>
            </w:r>
            <w:r w:rsidR="00066BB5" w:rsidRPr="001341C3">
              <w:rPr>
                <w:rFonts w:ascii="Times New Roman" w:hAnsi="Times New Roman" w:cs="Times New Roman"/>
                <w:sz w:val="20"/>
                <w:szCs w:val="20"/>
              </w:rPr>
              <w:t xml:space="preserve"> et al</w:t>
            </w:r>
            <w:r w:rsidRPr="001341C3">
              <w:rPr>
                <w:rFonts w:ascii="Times New Roman" w:hAnsi="Times New Roman" w:cs="Times New Roman"/>
                <w:sz w:val="20"/>
                <w:szCs w:val="20"/>
              </w:rPr>
              <w:t>, 201</w:t>
            </w:r>
            <w:r w:rsidR="00754361" w:rsidRPr="001341C3">
              <w:rPr>
                <w:rFonts w:ascii="Times New Roman" w:hAnsi="Times New Roman" w:cs="Times New Roman"/>
                <w:sz w:val="20"/>
                <w:szCs w:val="20"/>
              </w:rPr>
              <w:t>0</w:t>
            </w:r>
            <w:r w:rsidRPr="001341C3">
              <w:rPr>
                <w:rFonts w:ascii="Times New Roman" w:hAnsi="Times New Roman" w:cs="Times New Roman"/>
                <w:sz w:val="20"/>
                <w:szCs w:val="20"/>
              </w:rPr>
              <w:t xml:space="preserve">. </w:t>
            </w:r>
          </w:p>
          <w:p w14:paraId="0F7651BB" w14:textId="335358A3" w:rsidR="00CD45B2" w:rsidRPr="001341C3" w:rsidRDefault="00CD45B2" w:rsidP="00D512FA">
            <w:pPr>
              <w:spacing w:after="0" w:line="240" w:lineRule="auto"/>
              <w:jc w:val="both"/>
              <w:rPr>
                <w:rFonts w:ascii="Times New Roman" w:hAnsi="Times New Roman" w:cs="Times New Roman"/>
                <w:sz w:val="20"/>
                <w:szCs w:val="20"/>
              </w:rPr>
            </w:pPr>
            <w:r w:rsidRPr="001341C3">
              <w:rPr>
                <w:rFonts w:ascii="Times New Roman" w:hAnsi="Times New Roman" w:cs="Times New Roman"/>
                <w:b/>
                <w:bCs/>
                <w:sz w:val="20"/>
                <w:szCs w:val="20"/>
              </w:rPr>
              <w:t>4.03c</w:t>
            </w:r>
            <w:r w:rsidRPr="001341C3">
              <w:rPr>
                <w:rFonts w:ascii="Times New Roman" w:hAnsi="Times New Roman" w:cs="Times New Roman"/>
                <w:sz w:val="20"/>
                <w:szCs w:val="20"/>
              </w:rPr>
              <w:t xml:space="preserve"> Khalid</w:t>
            </w:r>
            <w:r w:rsidR="00066BB5" w:rsidRPr="001341C3">
              <w:rPr>
                <w:rFonts w:ascii="Times New Roman" w:hAnsi="Times New Roman" w:cs="Times New Roman"/>
                <w:sz w:val="20"/>
                <w:szCs w:val="20"/>
              </w:rPr>
              <w:t xml:space="preserve"> </w:t>
            </w:r>
            <w:r w:rsidR="00774572" w:rsidRPr="001341C3">
              <w:rPr>
                <w:rFonts w:ascii="Times New Roman" w:hAnsi="Times New Roman" w:cs="Times New Roman"/>
                <w:i/>
                <w:iCs/>
                <w:sz w:val="20"/>
                <w:szCs w:val="20"/>
              </w:rPr>
              <w:t>et al.</w:t>
            </w:r>
            <w:r w:rsidRPr="001341C3">
              <w:rPr>
                <w:rFonts w:ascii="Times New Roman" w:hAnsi="Times New Roman" w:cs="Times New Roman"/>
                <w:sz w:val="20"/>
                <w:szCs w:val="20"/>
              </w:rPr>
              <w:t>,</w:t>
            </w:r>
            <w:r w:rsidR="00066BB5" w:rsidRPr="001341C3">
              <w:rPr>
                <w:rFonts w:ascii="Times New Roman" w:hAnsi="Times New Roman" w:cs="Times New Roman"/>
                <w:sz w:val="20"/>
                <w:szCs w:val="20"/>
              </w:rPr>
              <w:t xml:space="preserve"> </w:t>
            </w:r>
            <w:r w:rsidRPr="001341C3">
              <w:rPr>
                <w:rFonts w:ascii="Times New Roman" w:hAnsi="Times New Roman" w:cs="Times New Roman"/>
                <w:sz w:val="20"/>
                <w:szCs w:val="20"/>
              </w:rPr>
              <w:t>2021.</w:t>
            </w:r>
          </w:p>
        </w:tc>
      </w:tr>
      <w:tr w:rsidR="00CC0404" w:rsidRPr="00A9227E" w14:paraId="64FE9EDE" w14:textId="77777777" w:rsidTr="009801C1">
        <w:trPr>
          <w:trHeight w:val="20"/>
        </w:trPr>
        <w:tc>
          <w:tcPr>
            <w:tcW w:w="845" w:type="dxa"/>
            <w:vMerge/>
            <w:tcBorders>
              <w:top w:val="nil"/>
              <w:bottom w:val="single" w:sz="4" w:space="0" w:color="auto"/>
            </w:tcBorders>
            <w:vAlign w:val="center"/>
            <w:hideMark/>
          </w:tcPr>
          <w:p w14:paraId="705E23D5" w14:textId="77777777" w:rsidR="004B01BF" w:rsidRPr="001341C3" w:rsidRDefault="004B01BF" w:rsidP="00D512FA">
            <w:pPr>
              <w:spacing w:after="0" w:line="240" w:lineRule="auto"/>
              <w:jc w:val="both"/>
              <w:rPr>
                <w:rFonts w:ascii="Times New Roman" w:eastAsia="Times New Roman" w:hAnsi="Times New Roman" w:cs="Times New Roman"/>
                <w:sz w:val="20"/>
                <w:szCs w:val="20"/>
                <w:lang w:eastAsia="es-EC"/>
              </w:rPr>
            </w:pPr>
          </w:p>
        </w:tc>
        <w:tc>
          <w:tcPr>
            <w:tcW w:w="1307" w:type="dxa"/>
            <w:vMerge/>
            <w:tcBorders>
              <w:top w:val="single" w:sz="4" w:space="0" w:color="auto"/>
              <w:bottom w:val="single" w:sz="4" w:space="0" w:color="auto"/>
            </w:tcBorders>
            <w:vAlign w:val="center"/>
            <w:hideMark/>
          </w:tcPr>
          <w:p w14:paraId="66919518" w14:textId="77777777" w:rsidR="004B01BF" w:rsidRPr="001341C3" w:rsidRDefault="004B01BF" w:rsidP="00D512FA">
            <w:pPr>
              <w:spacing w:after="0" w:line="240" w:lineRule="auto"/>
              <w:jc w:val="both"/>
              <w:rPr>
                <w:rFonts w:ascii="Times New Roman" w:eastAsia="Times New Roman" w:hAnsi="Times New Roman" w:cs="Times New Roman"/>
                <w:sz w:val="20"/>
                <w:szCs w:val="20"/>
                <w:lang w:eastAsia="es-EC"/>
              </w:rPr>
            </w:pPr>
          </w:p>
        </w:tc>
        <w:tc>
          <w:tcPr>
            <w:tcW w:w="566" w:type="dxa"/>
            <w:tcBorders>
              <w:top w:val="nil"/>
              <w:left w:val="nil"/>
              <w:bottom w:val="single" w:sz="4" w:space="0" w:color="auto"/>
            </w:tcBorders>
            <w:shd w:val="clear" w:color="auto" w:fill="auto"/>
            <w:noWrap/>
            <w:vAlign w:val="center"/>
            <w:hideMark/>
          </w:tcPr>
          <w:p w14:paraId="7A11972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4.04</w:t>
            </w:r>
          </w:p>
        </w:tc>
        <w:tc>
          <w:tcPr>
            <w:tcW w:w="3534" w:type="dxa"/>
            <w:tcBorders>
              <w:top w:val="single" w:sz="4" w:space="0" w:color="auto"/>
              <w:bottom w:val="single" w:sz="4" w:space="0" w:color="auto"/>
            </w:tcBorders>
            <w:shd w:val="clear" w:color="auto" w:fill="auto"/>
            <w:vAlign w:val="center"/>
            <w:hideMark/>
          </w:tcPr>
          <w:p w14:paraId="0FE0A06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 taxon unpalatable to native or introduced grazing animals?</w:t>
            </w:r>
          </w:p>
        </w:tc>
        <w:tc>
          <w:tcPr>
            <w:tcW w:w="7742" w:type="dxa"/>
            <w:tcBorders>
              <w:top w:val="nil"/>
              <w:left w:val="nil"/>
              <w:bottom w:val="single" w:sz="4" w:space="0" w:color="auto"/>
            </w:tcBorders>
            <w:shd w:val="clear" w:color="auto" w:fill="auto"/>
            <w:vAlign w:val="center"/>
            <w:hideMark/>
          </w:tcPr>
          <w:p w14:paraId="3F9C580B" w14:textId="0BDB6E5B" w:rsidR="00754361"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4.04a</w:t>
            </w:r>
            <w:r w:rsidRPr="00CC0404">
              <w:rPr>
                <w:rFonts w:ascii="Times New Roman" w:eastAsia="Times New Roman" w:hAnsi="Times New Roman" w:cs="Times New Roman"/>
                <w:sz w:val="20"/>
                <w:szCs w:val="20"/>
                <w:lang w:val="en-US" w:eastAsia="es-EC"/>
              </w:rPr>
              <w:t xml:space="preserve"> Holm </w:t>
            </w:r>
            <w:r w:rsidRPr="00D732EA">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xml:space="preserve">, 1997: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c</w:t>
            </w:r>
            <w:r w:rsidRPr="00CC0404">
              <w:rPr>
                <w:rFonts w:ascii="Times New Roman" w:eastAsia="Times New Roman" w:hAnsi="Times New Roman" w:cs="Times New Roman"/>
                <w:sz w:val="20"/>
                <w:szCs w:val="20"/>
                <w:lang w:val="en-US" w:eastAsia="es-EC"/>
              </w:rPr>
              <w:t>attle seemed to avoid eating this weed, probably due to its offensive odor</w:t>
            </w:r>
            <w:r w:rsidR="00D732EA">
              <w:rPr>
                <w:rFonts w:ascii="Times New Roman" w:eastAsia="Times New Roman" w:hAnsi="Times New Roman" w:cs="Times New Roman"/>
                <w:sz w:val="20"/>
                <w:szCs w:val="20"/>
                <w:lang w:val="en-US" w:eastAsia="es-EC"/>
              </w:rPr>
              <w:t>”</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64303A44" w14:textId="2BF35AB2" w:rsidR="00F2109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4.04b</w:t>
            </w:r>
            <w:r w:rsidRPr="00CC0404">
              <w:rPr>
                <w:rFonts w:ascii="Times New Roman" w:eastAsia="Times New Roman" w:hAnsi="Times New Roman" w:cs="Times New Roman"/>
                <w:sz w:val="20"/>
                <w:szCs w:val="20"/>
                <w:lang w:val="en-US" w:eastAsia="es-EC"/>
              </w:rPr>
              <w:t xml:space="preserve"> Degener, 1946</w:t>
            </w:r>
            <w:r w:rsidR="007B436D">
              <w:rPr>
                <w:rFonts w:ascii="Times New Roman" w:eastAsia="Times New Roman" w:hAnsi="Times New Roman" w:cs="Times New Roman"/>
                <w:sz w:val="20"/>
                <w:szCs w:val="20"/>
                <w:lang w:val="en-US" w:eastAsia="es-EC"/>
              </w:rPr>
              <w:t xml:space="preserve">, as </w:t>
            </w:r>
            <w:r w:rsidR="00754361">
              <w:rPr>
                <w:rFonts w:ascii="Times New Roman" w:eastAsia="Times New Roman" w:hAnsi="Times New Roman" w:cs="Times New Roman"/>
                <w:sz w:val="20"/>
                <w:szCs w:val="20"/>
                <w:lang w:val="en-US" w:eastAsia="es-EC"/>
              </w:rPr>
              <w:t>cited in Morton, 1967</w:t>
            </w:r>
            <w:r w:rsidRPr="00CC0404">
              <w:rPr>
                <w:rFonts w:ascii="Times New Roman" w:eastAsia="Times New Roman" w:hAnsi="Times New Roman" w:cs="Times New Roman"/>
                <w:sz w:val="20"/>
                <w:szCs w:val="20"/>
                <w:lang w:val="en-US" w:eastAsia="es-EC"/>
              </w:rPr>
              <w:t xml:space="preserve">: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p</w:t>
            </w:r>
            <w:r w:rsidRPr="00CC0404">
              <w:rPr>
                <w:rFonts w:ascii="Times New Roman" w:eastAsia="Times New Roman" w:hAnsi="Times New Roman" w:cs="Times New Roman"/>
                <w:sz w:val="20"/>
                <w:szCs w:val="20"/>
                <w:lang w:val="en-US" w:eastAsia="es-EC"/>
              </w:rPr>
              <w:t xml:space="preserve">igs that feed heavily on the fruits and leaves of </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have unpalatable flesh and </w:t>
            </w:r>
            <w:r w:rsidR="002E3EDE" w:rsidRPr="00CC0404">
              <w:rPr>
                <w:rFonts w:ascii="Times New Roman" w:eastAsia="Times New Roman" w:hAnsi="Times New Roman" w:cs="Times New Roman"/>
                <w:sz w:val="20"/>
                <w:szCs w:val="20"/>
                <w:lang w:val="en-US" w:eastAsia="es-EC"/>
              </w:rPr>
              <w:t>those other grazing animals</w:t>
            </w:r>
            <w:r w:rsidRPr="00CC0404">
              <w:rPr>
                <w:rFonts w:ascii="Times New Roman" w:eastAsia="Times New Roman" w:hAnsi="Times New Roman" w:cs="Times New Roman"/>
                <w:sz w:val="20"/>
                <w:szCs w:val="20"/>
                <w:lang w:val="en-US" w:eastAsia="es-EC"/>
              </w:rPr>
              <w:t xml:space="preserve"> avoid the plant</w:t>
            </w:r>
            <w:r w:rsidR="00D732E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3776D60E" w14:textId="23F6A628"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4.04c</w:t>
            </w:r>
            <w:r w:rsidRPr="00CC0404">
              <w:rPr>
                <w:rFonts w:ascii="Times New Roman" w:eastAsia="Times New Roman" w:hAnsi="Times New Roman" w:cs="Times New Roman"/>
                <w:sz w:val="20"/>
                <w:szCs w:val="20"/>
                <w:lang w:val="en-US" w:eastAsia="es-EC"/>
              </w:rPr>
              <w:t xml:space="preserve"> Hiaso, 1996</w:t>
            </w:r>
            <w:r w:rsidR="007B436D">
              <w:rPr>
                <w:rFonts w:ascii="Times New Roman" w:eastAsia="Times New Roman" w:hAnsi="Times New Roman" w:cs="Times New Roman"/>
                <w:sz w:val="20"/>
                <w:szCs w:val="20"/>
                <w:lang w:val="en-US" w:eastAsia="es-EC"/>
              </w:rPr>
              <w:t>, as</w:t>
            </w:r>
            <w:r w:rsidRPr="00CC0404">
              <w:rPr>
                <w:rFonts w:ascii="Times New Roman" w:eastAsia="Times New Roman" w:hAnsi="Times New Roman" w:cs="Times New Roman"/>
                <w:sz w:val="20"/>
                <w:szCs w:val="20"/>
                <w:lang w:val="en-US" w:eastAsia="es-EC"/>
              </w:rPr>
              <w:t xml:space="preserve"> </w:t>
            </w:r>
            <w:r w:rsidR="00754361">
              <w:rPr>
                <w:rFonts w:ascii="Times New Roman" w:eastAsia="Times New Roman" w:hAnsi="Times New Roman" w:cs="Times New Roman"/>
                <w:sz w:val="20"/>
                <w:szCs w:val="20"/>
                <w:lang w:val="en-US" w:eastAsia="es-EC"/>
              </w:rPr>
              <w:t>c</w:t>
            </w:r>
            <w:r w:rsidR="002E3EDE" w:rsidRPr="00CC0404">
              <w:rPr>
                <w:rFonts w:ascii="Times New Roman" w:eastAsia="Times New Roman" w:hAnsi="Times New Roman" w:cs="Times New Roman"/>
                <w:sz w:val="20"/>
                <w:szCs w:val="20"/>
                <w:lang w:val="en-US" w:eastAsia="es-EC"/>
              </w:rPr>
              <w:t>ited in</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t</w:t>
            </w:r>
            <w:r w:rsidRPr="00CC0404">
              <w:rPr>
                <w:rFonts w:ascii="Times New Roman" w:eastAsia="Times New Roman" w:hAnsi="Times New Roman" w:cs="Times New Roman"/>
                <w:sz w:val="20"/>
                <w:szCs w:val="20"/>
                <w:lang w:val="en-US" w:eastAsia="es-EC"/>
              </w:rPr>
              <w:t>his weed is a nuisance in pastures as it has an unpleasant odour when bruised and is unpalatable to stock. It may even be harmful to livestock</w:t>
            </w:r>
            <w:r w:rsidR="00D732E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tc>
      </w:tr>
      <w:tr w:rsidR="00CC0404" w:rsidRPr="00BD4252" w14:paraId="4F51640E" w14:textId="77777777" w:rsidTr="009801C1">
        <w:trPr>
          <w:trHeight w:val="20"/>
        </w:trPr>
        <w:tc>
          <w:tcPr>
            <w:tcW w:w="845" w:type="dxa"/>
            <w:vMerge/>
            <w:tcBorders>
              <w:top w:val="nil"/>
              <w:bottom w:val="single" w:sz="4" w:space="0" w:color="auto"/>
            </w:tcBorders>
            <w:vAlign w:val="center"/>
            <w:hideMark/>
          </w:tcPr>
          <w:p w14:paraId="172184F1"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7BF5C04D"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1DDF575D"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4.05</w:t>
            </w:r>
          </w:p>
        </w:tc>
        <w:tc>
          <w:tcPr>
            <w:tcW w:w="3534" w:type="dxa"/>
            <w:tcBorders>
              <w:top w:val="single" w:sz="4" w:space="0" w:color="auto"/>
              <w:bottom w:val="single" w:sz="4" w:space="0" w:color="auto"/>
            </w:tcBorders>
            <w:shd w:val="clear" w:color="auto" w:fill="auto"/>
            <w:vAlign w:val="center"/>
            <w:hideMark/>
          </w:tcPr>
          <w:p w14:paraId="1C275B56"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 taxon toxic to humans or to economically important native or introduced domesticated animals?</w:t>
            </w:r>
          </w:p>
        </w:tc>
        <w:tc>
          <w:tcPr>
            <w:tcW w:w="7742" w:type="dxa"/>
            <w:tcBorders>
              <w:top w:val="nil"/>
              <w:left w:val="nil"/>
              <w:bottom w:val="single" w:sz="4" w:space="0" w:color="auto"/>
            </w:tcBorders>
            <w:shd w:val="clear" w:color="auto" w:fill="auto"/>
            <w:vAlign w:val="center"/>
            <w:hideMark/>
          </w:tcPr>
          <w:p w14:paraId="3BFD84A2" w14:textId="6DFCFBB5" w:rsidR="00224769"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4.05a</w:t>
            </w:r>
            <w:r w:rsidRPr="00CC0404">
              <w:rPr>
                <w:rFonts w:ascii="Times New Roman" w:eastAsia="Times New Roman" w:hAnsi="Times New Roman" w:cs="Times New Roman"/>
                <w:sz w:val="20"/>
                <w:szCs w:val="20"/>
                <w:lang w:val="en-US" w:eastAsia="es-EC"/>
              </w:rPr>
              <w:t xml:space="preserve"> Morton, 1967: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t</w:t>
            </w:r>
            <w:r w:rsidRPr="00CC0404">
              <w:rPr>
                <w:rFonts w:ascii="Times New Roman" w:eastAsia="Times New Roman" w:hAnsi="Times New Roman" w:cs="Times New Roman"/>
                <w:sz w:val="20"/>
                <w:szCs w:val="20"/>
                <w:lang w:val="en-US" w:eastAsia="es-EC"/>
              </w:rPr>
              <w:t>he Balsam Pear an Edible, Medicinal and Toxic Plant</w:t>
            </w:r>
            <w:r w:rsidR="00D732EA">
              <w:rPr>
                <w:rFonts w:ascii="Times New Roman" w:eastAsia="Times New Roman" w:hAnsi="Times New Roman" w:cs="Times New Roman"/>
                <w:sz w:val="20"/>
                <w:szCs w:val="20"/>
                <w:lang w:val="en-US" w:eastAsia="es-EC"/>
              </w:rPr>
              <w:t>”</w:t>
            </w:r>
            <w:r w:rsidR="00D770E8">
              <w:rPr>
                <w:rFonts w:ascii="Times New Roman" w:eastAsia="Times New Roman" w:hAnsi="Times New Roman" w:cs="Times New Roman"/>
                <w:sz w:val="20"/>
                <w:szCs w:val="20"/>
                <w:lang w:val="en-US" w:eastAsia="es-EC"/>
              </w:rPr>
              <w:t>, “i</w:t>
            </w:r>
            <w:r w:rsidR="00D770E8" w:rsidRPr="00CC0404">
              <w:rPr>
                <w:rFonts w:ascii="Times New Roman" w:eastAsia="Times New Roman" w:hAnsi="Times New Roman" w:cs="Times New Roman"/>
                <w:sz w:val="20"/>
                <w:szCs w:val="20"/>
                <w:lang w:val="en-US" w:eastAsia="es-EC"/>
              </w:rPr>
              <w:t>n South Florida, there have been several instances of illness in children from eating the ripe fruits of the wild vine</w:t>
            </w:r>
            <w:r w:rsidR="00D770E8">
              <w:rPr>
                <w:rFonts w:ascii="Times New Roman" w:eastAsia="Times New Roman" w:hAnsi="Times New Roman" w:cs="Times New Roman"/>
                <w:sz w:val="20"/>
                <w:szCs w:val="20"/>
                <w:lang w:val="en-US" w:eastAsia="es-EC"/>
              </w:rPr>
              <w:t>”</w:t>
            </w:r>
            <w:r w:rsidR="00D770E8" w:rsidRPr="00CC0404">
              <w:rPr>
                <w:rFonts w:ascii="Times New Roman" w:eastAsia="Times New Roman" w:hAnsi="Times New Roman" w:cs="Times New Roman"/>
                <w:sz w:val="20"/>
                <w:szCs w:val="20"/>
                <w:lang w:val="en-US" w:eastAsia="es-EC"/>
              </w:rPr>
              <w:t>.</w:t>
            </w:r>
          </w:p>
          <w:p w14:paraId="319C4260" w14:textId="0545304A" w:rsidR="00224769"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4.05b</w:t>
            </w:r>
            <w:r w:rsidRPr="00CC0404">
              <w:rPr>
                <w:rFonts w:ascii="Times New Roman" w:eastAsia="Times New Roman" w:hAnsi="Times New Roman" w:cs="Times New Roman"/>
                <w:sz w:val="20"/>
                <w:szCs w:val="20"/>
                <w:lang w:val="en-US" w:eastAsia="es-EC"/>
              </w:rPr>
              <w:t xml:space="preserve"> Hiaso, 1996</w:t>
            </w:r>
            <w:r w:rsidR="007B436D">
              <w:rPr>
                <w:rFonts w:ascii="Times New Roman" w:eastAsia="Times New Roman" w:hAnsi="Times New Roman" w:cs="Times New Roman"/>
                <w:sz w:val="20"/>
                <w:szCs w:val="20"/>
                <w:lang w:val="en-US" w:eastAsia="es-EC"/>
              </w:rPr>
              <w:t>, as</w:t>
            </w:r>
            <w:r w:rsidRPr="00CC0404">
              <w:rPr>
                <w:rFonts w:ascii="Times New Roman" w:eastAsia="Times New Roman" w:hAnsi="Times New Roman" w:cs="Times New Roman"/>
                <w:sz w:val="20"/>
                <w:szCs w:val="20"/>
                <w:lang w:val="en-US" w:eastAsia="es-EC"/>
              </w:rPr>
              <w:t xml:space="preserve"> </w:t>
            </w:r>
            <w:r w:rsidR="00224769">
              <w:rPr>
                <w:rFonts w:ascii="Times New Roman" w:eastAsia="Times New Roman" w:hAnsi="Times New Roman" w:cs="Times New Roman"/>
                <w:sz w:val="20"/>
                <w:szCs w:val="20"/>
                <w:lang w:val="en-US" w:eastAsia="es-EC"/>
              </w:rPr>
              <w:t>c</w:t>
            </w:r>
            <w:r w:rsidR="002E3EDE" w:rsidRPr="00CC0404">
              <w:rPr>
                <w:rFonts w:ascii="Times New Roman" w:eastAsia="Times New Roman" w:hAnsi="Times New Roman" w:cs="Times New Roman"/>
                <w:sz w:val="20"/>
                <w:szCs w:val="20"/>
                <w:lang w:val="en-US" w:eastAsia="es-EC"/>
              </w:rPr>
              <w:t>ited in</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t may even be harmful to livestock</w:t>
            </w:r>
            <w:r w:rsidR="00D732EA">
              <w:rPr>
                <w:rFonts w:ascii="Times New Roman" w:eastAsia="Times New Roman" w:hAnsi="Times New Roman" w:cs="Times New Roman"/>
                <w:sz w:val="20"/>
                <w:szCs w:val="20"/>
                <w:lang w:val="en-US" w:eastAsia="es-EC"/>
              </w:rPr>
              <w:t>”</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54FAB22F" w14:textId="2E7E3FAE" w:rsidR="00224769"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lastRenderedPageBreak/>
              <w:t>4.05c</w:t>
            </w:r>
            <w:r w:rsidRPr="00CC0404">
              <w:rPr>
                <w:rFonts w:ascii="Times New Roman" w:eastAsia="Times New Roman" w:hAnsi="Times New Roman" w:cs="Times New Roman"/>
                <w:sz w:val="20"/>
                <w:szCs w:val="20"/>
                <w:lang w:val="en-US" w:eastAsia="es-EC"/>
              </w:rPr>
              <w:t xml:space="preserve"> NC</w:t>
            </w:r>
            <w:r w:rsidR="008E4EFA">
              <w:rPr>
                <w:rFonts w:ascii="Times New Roman" w:eastAsia="Times New Roman" w:hAnsi="Times New Roman" w:cs="Times New Roman"/>
                <w:sz w:val="20"/>
                <w:szCs w:val="20"/>
                <w:lang w:val="en-US" w:eastAsia="es-EC"/>
              </w:rPr>
              <w:t>SE</w:t>
            </w:r>
            <w:r w:rsidRPr="00CC0404">
              <w:rPr>
                <w:rFonts w:ascii="Times New Roman" w:eastAsia="Times New Roman" w:hAnsi="Times New Roman" w:cs="Times New Roman"/>
                <w:sz w:val="20"/>
                <w:szCs w:val="20"/>
                <w:lang w:val="en-US" w:eastAsia="es-EC"/>
              </w:rPr>
              <w:t>, 202</w:t>
            </w:r>
            <w:r w:rsidR="00BB2294">
              <w:rPr>
                <w:rFonts w:ascii="Times New Roman" w:eastAsia="Times New Roman" w:hAnsi="Times New Roman" w:cs="Times New Roman"/>
                <w:sz w:val="20"/>
                <w:szCs w:val="20"/>
                <w:lang w:val="en-US" w:eastAsia="es-EC"/>
              </w:rPr>
              <w:t>3</w:t>
            </w:r>
            <w:r w:rsidRPr="00CC0404">
              <w:rPr>
                <w:rFonts w:ascii="Times New Roman" w:eastAsia="Times New Roman" w:hAnsi="Times New Roman" w:cs="Times New Roman"/>
                <w:sz w:val="20"/>
                <w:szCs w:val="20"/>
                <w:lang w:val="en-US" w:eastAsia="es-EC"/>
              </w:rPr>
              <w:t xml:space="preserve">: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t</w:t>
            </w:r>
            <w:r w:rsidR="00224769" w:rsidRPr="00CC0404">
              <w:rPr>
                <w:rFonts w:ascii="Times New Roman" w:eastAsia="Times New Roman" w:hAnsi="Times New Roman" w:cs="Times New Roman"/>
                <w:sz w:val="20"/>
                <w:szCs w:val="20"/>
                <w:lang w:val="en-US" w:eastAsia="es-EC"/>
              </w:rPr>
              <w:t>oxic only if large quantities eaten</w:t>
            </w:r>
            <w:r w:rsidRPr="00CC0404">
              <w:rPr>
                <w:rFonts w:ascii="Times New Roman" w:eastAsia="Times New Roman" w:hAnsi="Times New Roman" w:cs="Times New Roman"/>
                <w:sz w:val="20"/>
                <w:szCs w:val="20"/>
                <w:lang w:val="en-US" w:eastAsia="es-EC"/>
              </w:rPr>
              <w:t>. Ripe fruits, fruit coats, and seeds cause headache, salivation, facial redness, pupil dilation, stomach pain, nausea, vomiting, diarrhea, and muscular weakness</w:t>
            </w:r>
            <w:r w:rsidR="00D732E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p w14:paraId="1C280329" w14:textId="77777777" w:rsidR="004B01BF"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4.0</w:t>
            </w:r>
            <w:r w:rsidR="00516F21">
              <w:rPr>
                <w:rFonts w:ascii="Times New Roman" w:eastAsia="Times New Roman" w:hAnsi="Times New Roman" w:cs="Times New Roman"/>
                <w:b/>
                <w:bCs/>
                <w:sz w:val="20"/>
                <w:szCs w:val="20"/>
                <w:lang w:eastAsia="es-EC"/>
              </w:rPr>
              <w:t>5</w:t>
            </w:r>
            <w:r w:rsidR="00224769">
              <w:rPr>
                <w:rFonts w:ascii="Times New Roman" w:eastAsia="Times New Roman" w:hAnsi="Times New Roman" w:cs="Times New Roman"/>
                <w:b/>
                <w:bCs/>
                <w:sz w:val="20"/>
                <w:szCs w:val="20"/>
                <w:lang w:eastAsia="es-EC"/>
              </w:rPr>
              <w:t>d</w:t>
            </w:r>
            <w:r w:rsidRPr="00CC0404">
              <w:rPr>
                <w:rFonts w:ascii="Times New Roman" w:eastAsia="Times New Roman" w:hAnsi="Times New Roman" w:cs="Times New Roman"/>
                <w:sz w:val="20"/>
                <w:szCs w:val="20"/>
                <w:lang w:eastAsia="es-EC"/>
              </w:rPr>
              <w:t xml:space="preserve"> </w:t>
            </w:r>
            <w:r w:rsidR="00224769">
              <w:rPr>
                <w:rFonts w:ascii="Times New Roman" w:eastAsia="Times New Roman" w:hAnsi="Times New Roman" w:cs="Times New Roman"/>
                <w:sz w:val="20"/>
                <w:szCs w:val="20"/>
                <w:lang w:eastAsia="es-EC"/>
              </w:rPr>
              <w:t>Vibrans, 2009:</w:t>
            </w:r>
            <w:r w:rsidRPr="00CC0404">
              <w:rPr>
                <w:rFonts w:ascii="Times New Roman" w:eastAsia="Times New Roman" w:hAnsi="Times New Roman" w:cs="Times New Roman"/>
                <w:sz w:val="20"/>
                <w:szCs w:val="20"/>
                <w:lang w:eastAsia="es-EC"/>
              </w:rPr>
              <w:t xml:space="preserve"> </w:t>
            </w:r>
            <w:r w:rsidR="00D732EA">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i</w:t>
            </w:r>
            <w:r w:rsidRPr="00CC0404">
              <w:rPr>
                <w:rFonts w:ascii="Times New Roman" w:eastAsia="Times New Roman" w:hAnsi="Times New Roman" w:cs="Times New Roman"/>
                <w:sz w:val="20"/>
                <w:szCs w:val="20"/>
                <w:lang w:eastAsia="es-EC"/>
              </w:rPr>
              <w:t xml:space="preserve">mpacto sobre la salud humana: </w:t>
            </w:r>
            <w:r w:rsidR="00D732EA">
              <w:rPr>
                <w:rFonts w:ascii="Times New Roman" w:eastAsia="Times New Roman" w:hAnsi="Times New Roman" w:cs="Times New Roman"/>
                <w:sz w:val="20"/>
                <w:szCs w:val="20"/>
                <w:lang w:eastAsia="es-EC"/>
              </w:rPr>
              <w:t>c</w:t>
            </w:r>
            <w:r w:rsidRPr="00CC0404">
              <w:rPr>
                <w:rFonts w:ascii="Times New Roman" w:eastAsia="Times New Roman" w:hAnsi="Times New Roman" w:cs="Times New Roman"/>
                <w:sz w:val="20"/>
                <w:szCs w:val="20"/>
                <w:lang w:eastAsia="es-EC"/>
              </w:rPr>
              <w:t>ontiene sustancias tóxicas</w:t>
            </w:r>
            <w:r w:rsidR="00D732EA">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w:t>
            </w:r>
          </w:p>
          <w:p w14:paraId="1F432595" w14:textId="465545A9" w:rsidR="00D770E8" w:rsidRDefault="00D770E8" w:rsidP="00D770E8">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4.0</w:t>
            </w:r>
            <w:r>
              <w:rPr>
                <w:rFonts w:ascii="Times New Roman" w:eastAsia="Times New Roman" w:hAnsi="Times New Roman" w:cs="Times New Roman"/>
                <w:b/>
                <w:bCs/>
                <w:sz w:val="20"/>
                <w:szCs w:val="20"/>
                <w:lang w:val="en-US" w:eastAsia="es-EC"/>
              </w:rPr>
              <w:t>5e</w:t>
            </w:r>
            <w:r w:rsidRPr="00CC0404">
              <w:rPr>
                <w:rFonts w:ascii="Times New Roman" w:eastAsia="Times New Roman" w:hAnsi="Times New Roman" w:cs="Times New Roman"/>
                <w:sz w:val="20"/>
                <w:szCs w:val="20"/>
                <w:lang w:val="en-US" w:eastAsia="es-EC"/>
              </w:rPr>
              <w:t xml:space="preserve"> Neuwinger, 1996: </w:t>
            </w:r>
            <w:r>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Toxicology: </w:t>
            </w:r>
            <w:r>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n India the juice of the plant caused the death of a child through sever vomiting and purging</w:t>
            </w:r>
            <w:r>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2CE7AFD6" w14:textId="24099405" w:rsidR="00D770E8" w:rsidRPr="00D770E8" w:rsidRDefault="00D770E8" w:rsidP="00D770E8">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4.0</w:t>
            </w:r>
            <w:r>
              <w:rPr>
                <w:rFonts w:ascii="Times New Roman" w:eastAsia="Times New Roman" w:hAnsi="Times New Roman" w:cs="Times New Roman"/>
                <w:b/>
                <w:bCs/>
                <w:sz w:val="20"/>
                <w:szCs w:val="20"/>
                <w:lang w:val="en-US" w:eastAsia="es-EC"/>
              </w:rPr>
              <w:t>5f</w:t>
            </w:r>
            <w:r w:rsidRPr="00CC0404">
              <w:rPr>
                <w:rFonts w:ascii="Times New Roman" w:eastAsia="Times New Roman" w:hAnsi="Times New Roman" w:cs="Times New Roman"/>
                <w:sz w:val="20"/>
                <w:szCs w:val="20"/>
                <w:lang w:val="en-US" w:eastAsia="es-EC"/>
              </w:rPr>
              <w:t xml:space="preserve"> </w:t>
            </w:r>
            <w:r w:rsidRPr="00740F8F">
              <w:rPr>
                <w:rFonts w:ascii="Times New Roman" w:eastAsia="Times New Roman" w:hAnsi="Times New Roman" w:cs="Times New Roman"/>
                <w:sz w:val="20"/>
                <w:szCs w:val="20"/>
                <w:lang w:val="en-US" w:eastAsia="es-EC"/>
              </w:rPr>
              <w:t>Walters</w:t>
            </w:r>
            <w:r>
              <w:rPr>
                <w:rFonts w:ascii="Times New Roman" w:eastAsia="Times New Roman" w:hAnsi="Times New Roman" w:cs="Times New Roman"/>
                <w:sz w:val="20"/>
                <w:szCs w:val="20"/>
                <w:lang w:val="en-US" w:eastAsia="es-EC"/>
              </w:rPr>
              <w:t xml:space="preserve"> </w:t>
            </w:r>
            <w:r w:rsidRPr="00740F8F">
              <w:rPr>
                <w:rFonts w:ascii="Times New Roman" w:eastAsia="Times New Roman" w:hAnsi="Times New Roman" w:cs="Times New Roman"/>
                <w:sz w:val="20"/>
                <w:szCs w:val="20"/>
                <w:lang w:val="en-US" w:eastAsia="es-EC"/>
              </w:rPr>
              <w:t>&amp; Decker-Walters, 1988</w:t>
            </w:r>
            <w:r w:rsidRPr="00CC0404">
              <w:rPr>
                <w:rFonts w:ascii="Times New Roman" w:eastAsia="Times New Roman" w:hAnsi="Times New Roman" w:cs="Times New Roman"/>
                <w:sz w:val="20"/>
                <w:szCs w:val="20"/>
                <w:lang w:val="en-US" w:eastAsia="es-EC"/>
              </w:rPr>
              <w:t xml:space="preserve">: </w:t>
            </w:r>
            <w:r>
              <w:rPr>
                <w:rFonts w:ascii="Times New Roman" w:eastAsia="Times New Roman" w:hAnsi="Times New Roman" w:cs="Times New Roman"/>
                <w:sz w:val="20"/>
                <w:szCs w:val="20"/>
                <w:lang w:val="en-US" w:eastAsia="es-EC"/>
              </w:rPr>
              <w:t>“t</w:t>
            </w:r>
            <w:r w:rsidRPr="00CC0404">
              <w:rPr>
                <w:rFonts w:ascii="Times New Roman" w:eastAsia="Times New Roman" w:hAnsi="Times New Roman" w:cs="Times New Roman"/>
                <w:sz w:val="20"/>
                <w:szCs w:val="20"/>
                <w:lang w:val="en-US" w:eastAsia="es-EC"/>
              </w:rPr>
              <w:t>he death of a child was blamed on an overdose of juice from the leaves</w:t>
            </w:r>
            <w:r>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tc>
      </w:tr>
      <w:tr w:rsidR="00CC0404" w:rsidRPr="00BD4252" w14:paraId="0D92AC46" w14:textId="77777777" w:rsidTr="009801C1">
        <w:trPr>
          <w:trHeight w:val="20"/>
        </w:trPr>
        <w:tc>
          <w:tcPr>
            <w:tcW w:w="845" w:type="dxa"/>
            <w:vMerge/>
            <w:tcBorders>
              <w:top w:val="nil"/>
              <w:bottom w:val="single" w:sz="4" w:space="0" w:color="auto"/>
            </w:tcBorders>
            <w:vAlign w:val="center"/>
            <w:hideMark/>
          </w:tcPr>
          <w:p w14:paraId="00785996" w14:textId="77777777" w:rsidR="004B01BF" w:rsidRPr="00D770E8"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24118392" w14:textId="77777777" w:rsidR="004B01BF" w:rsidRPr="00D770E8"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4EF134B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4.06</w:t>
            </w:r>
          </w:p>
        </w:tc>
        <w:tc>
          <w:tcPr>
            <w:tcW w:w="3534" w:type="dxa"/>
            <w:tcBorders>
              <w:top w:val="single" w:sz="4" w:space="0" w:color="auto"/>
              <w:bottom w:val="single" w:sz="4" w:space="0" w:color="auto"/>
            </w:tcBorders>
            <w:shd w:val="clear" w:color="auto" w:fill="auto"/>
            <w:vAlign w:val="center"/>
            <w:hideMark/>
          </w:tcPr>
          <w:p w14:paraId="1680D439"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there records of the taxon as a host or vector of known pests or pathogens that may affect economically important species?</w:t>
            </w:r>
          </w:p>
        </w:tc>
        <w:tc>
          <w:tcPr>
            <w:tcW w:w="7742" w:type="dxa"/>
            <w:tcBorders>
              <w:top w:val="nil"/>
              <w:left w:val="nil"/>
              <w:bottom w:val="single" w:sz="4" w:space="0" w:color="auto"/>
            </w:tcBorders>
            <w:shd w:val="clear" w:color="auto" w:fill="auto"/>
            <w:vAlign w:val="center"/>
            <w:hideMark/>
          </w:tcPr>
          <w:p w14:paraId="28560A1B" w14:textId="488F87A1" w:rsidR="00FB1FD9"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4.06a</w:t>
            </w:r>
            <w:r w:rsidRPr="00CC0404">
              <w:rPr>
                <w:rFonts w:ascii="Times New Roman" w:eastAsia="Times New Roman" w:hAnsi="Times New Roman" w:cs="Times New Roman"/>
                <w:sz w:val="20"/>
                <w:szCs w:val="20"/>
                <w:lang w:eastAsia="es-EC"/>
              </w:rPr>
              <w:t xml:space="preserve"> V</w:t>
            </w:r>
            <w:r w:rsidR="00FB1FD9">
              <w:rPr>
                <w:rFonts w:ascii="Times New Roman" w:eastAsia="Times New Roman" w:hAnsi="Times New Roman" w:cs="Times New Roman"/>
                <w:sz w:val="20"/>
                <w:szCs w:val="20"/>
                <w:lang w:eastAsia="es-EC"/>
              </w:rPr>
              <w:t>e</w:t>
            </w:r>
            <w:r w:rsidRPr="00CC0404">
              <w:rPr>
                <w:rFonts w:ascii="Times New Roman" w:eastAsia="Times New Roman" w:hAnsi="Times New Roman" w:cs="Times New Roman"/>
                <w:sz w:val="20"/>
                <w:szCs w:val="20"/>
                <w:lang w:eastAsia="es-EC"/>
              </w:rPr>
              <w:t xml:space="preserve">negas &amp; Muñoz, 1984: </w:t>
            </w:r>
            <w:r w:rsidR="00D732EA">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Cuadro 3: </w:t>
            </w:r>
            <w:r w:rsidR="00D732EA">
              <w:rPr>
                <w:rFonts w:ascii="Times New Roman" w:eastAsia="Times New Roman" w:hAnsi="Times New Roman" w:cs="Times New Roman"/>
                <w:sz w:val="20"/>
                <w:szCs w:val="20"/>
                <w:lang w:eastAsia="es-EC"/>
              </w:rPr>
              <w:t>v</w:t>
            </w:r>
            <w:r w:rsidRPr="00CC0404">
              <w:rPr>
                <w:rFonts w:ascii="Times New Roman" w:eastAsia="Times New Roman" w:hAnsi="Times New Roman" w:cs="Times New Roman"/>
                <w:sz w:val="20"/>
                <w:szCs w:val="20"/>
                <w:lang w:eastAsia="es-EC"/>
              </w:rPr>
              <w:t>irus del papayo</w:t>
            </w:r>
            <w:r w:rsidR="00D732EA">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w:t>
            </w:r>
          </w:p>
          <w:p w14:paraId="1FD6F396" w14:textId="63A854FC" w:rsidR="00FB1FD9"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4.06b</w:t>
            </w:r>
            <w:r w:rsidRPr="00CC0404">
              <w:rPr>
                <w:rFonts w:ascii="Times New Roman" w:eastAsia="Times New Roman" w:hAnsi="Times New Roman" w:cs="Times New Roman"/>
                <w:sz w:val="20"/>
                <w:szCs w:val="20"/>
                <w:lang w:val="en-US" w:eastAsia="es-EC"/>
              </w:rPr>
              <w:t xml:space="preserve"> Sakthivel </w:t>
            </w:r>
            <w:r w:rsidRPr="00FB1FD9">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xml:space="preserve">., 2012: </w:t>
            </w:r>
            <w:r w:rsidR="00D732EA">
              <w:rPr>
                <w:rFonts w:ascii="Times New Roman" w:eastAsia="Times New Roman" w:hAnsi="Times New Roman" w:cs="Times New Roman"/>
                <w:sz w:val="20"/>
                <w:szCs w:val="20"/>
                <w:lang w:val="en-US" w:eastAsia="es-EC"/>
              </w:rPr>
              <w:t>“</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is one of the host Plants of Invasive Papaya Mealybug, </w:t>
            </w:r>
            <w:r w:rsidRPr="00CC0404">
              <w:rPr>
                <w:rFonts w:ascii="Times New Roman" w:eastAsia="Times New Roman" w:hAnsi="Times New Roman" w:cs="Times New Roman"/>
                <w:i/>
                <w:iCs/>
                <w:sz w:val="20"/>
                <w:szCs w:val="20"/>
                <w:lang w:val="en-US" w:eastAsia="es-EC"/>
              </w:rPr>
              <w:t>Paracoccus marginatus</w:t>
            </w:r>
            <w:r w:rsidRPr="00CC0404">
              <w:rPr>
                <w:rFonts w:ascii="Times New Roman" w:eastAsia="Times New Roman" w:hAnsi="Times New Roman" w:cs="Times New Roman"/>
                <w:sz w:val="20"/>
                <w:szCs w:val="20"/>
                <w:lang w:val="en-US" w:eastAsia="es-EC"/>
              </w:rPr>
              <w:t xml:space="preserve"> (Williams and Granara de Willink) in Tamil Nadu</w:t>
            </w:r>
            <w:r w:rsidR="00D732E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p w14:paraId="0F19ED80" w14:textId="718E5A34" w:rsidR="00FB1FD9"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4.0</w:t>
            </w:r>
            <w:r w:rsidR="00516F21">
              <w:rPr>
                <w:rFonts w:ascii="Times New Roman" w:eastAsia="Times New Roman" w:hAnsi="Times New Roman" w:cs="Times New Roman"/>
                <w:b/>
                <w:bCs/>
                <w:sz w:val="20"/>
                <w:szCs w:val="20"/>
                <w:lang w:val="en-US" w:eastAsia="es-EC"/>
              </w:rPr>
              <w:t>6</w:t>
            </w:r>
            <w:r w:rsidRPr="00CC0404">
              <w:rPr>
                <w:rFonts w:ascii="Times New Roman" w:eastAsia="Times New Roman" w:hAnsi="Times New Roman" w:cs="Times New Roman"/>
                <w:b/>
                <w:bCs/>
                <w:sz w:val="20"/>
                <w:szCs w:val="20"/>
                <w:lang w:val="en-US" w:eastAsia="es-EC"/>
              </w:rPr>
              <w:t>c</w:t>
            </w:r>
            <w:r w:rsidRPr="00CC0404">
              <w:rPr>
                <w:rFonts w:ascii="Times New Roman" w:eastAsia="Times New Roman" w:hAnsi="Times New Roman" w:cs="Times New Roman"/>
                <w:sz w:val="20"/>
                <w:szCs w:val="20"/>
                <w:lang w:val="en-US" w:eastAsia="es-EC"/>
              </w:rPr>
              <w:t xml:space="preserve"> Muniappan </w:t>
            </w:r>
            <w:r w:rsidR="00774572" w:rsidRPr="00774572">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2002</w:t>
            </w:r>
            <w:r w:rsidR="007B436D">
              <w:rPr>
                <w:rFonts w:ascii="Times New Roman" w:eastAsia="Times New Roman" w:hAnsi="Times New Roman" w:cs="Times New Roman"/>
                <w:sz w:val="20"/>
                <w:szCs w:val="20"/>
                <w:lang w:val="en-US" w:eastAsia="es-EC"/>
              </w:rPr>
              <w:t>, as</w:t>
            </w:r>
            <w:r w:rsidR="00FB1FD9">
              <w:rPr>
                <w:rFonts w:ascii="Times New Roman" w:eastAsia="Times New Roman" w:hAnsi="Times New Roman" w:cs="Times New Roman"/>
                <w:sz w:val="20"/>
                <w:szCs w:val="20"/>
                <w:lang w:val="en-US" w:eastAsia="es-EC"/>
              </w:rPr>
              <w:t xml:space="preserve"> c</w:t>
            </w:r>
            <w:r w:rsidR="002E3EDE" w:rsidRPr="00CC0404">
              <w:rPr>
                <w:rFonts w:ascii="Times New Roman" w:eastAsia="Times New Roman" w:hAnsi="Times New Roman" w:cs="Times New Roman"/>
                <w:sz w:val="20"/>
                <w:szCs w:val="20"/>
                <w:lang w:val="en-US" w:eastAsia="es-EC"/>
              </w:rPr>
              <w:t>ited in</w:t>
            </w:r>
            <w:r w:rsidRPr="00CC0404">
              <w:rPr>
                <w:rFonts w:ascii="Times New Roman" w:eastAsia="Times New Roman" w:hAnsi="Times New Roman" w:cs="Times New Roman"/>
                <w:sz w:val="20"/>
                <w:szCs w:val="20"/>
                <w:lang w:val="en-US" w:eastAsia="es-EC"/>
              </w:rPr>
              <w:t xml:space="preserve"> PIER</w:t>
            </w:r>
            <w:r w:rsidR="008E4EFA">
              <w:rPr>
                <w:rFonts w:ascii="Times New Roman" w:eastAsia="Times New Roman" w:hAnsi="Times New Roman" w:cs="Times New Roman"/>
                <w:sz w:val="20"/>
                <w:szCs w:val="20"/>
                <w:lang w:val="en-US" w:eastAsia="es-EC"/>
              </w:rPr>
              <w:t>, 2013</w:t>
            </w:r>
            <w:r w:rsidRPr="00CC0404">
              <w:rPr>
                <w:rFonts w:ascii="Times New Roman" w:eastAsia="Times New Roman" w:hAnsi="Times New Roman" w:cs="Times New Roman"/>
                <w:sz w:val="20"/>
                <w:szCs w:val="20"/>
                <w:lang w:val="en-US" w:eastAsia="es-EC"/>
              </w:rPr>
              <w:t xml:space="preserve">: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 xml:space="preserve">t serves as a wild host for the melonfly, </w:t>
            </w:r>
            <w:r w:rsidRPr="00F21094">
              <w:rPr>
                <w:rFonts w:ascii="Times New Roman" w:eastAsia="Times New Roman" w:hAnsi="Times New Roman" w:cs="Times New Roman"/>
                <w:i/>
                <w:iCs/>
                <w:sz w:val="20"/>
                <w:szCs w:val="20"/>
                <w:lang w:val="en-US" w:eastAsia="es-EC"/>
              </w:rPr>
              <w:t>Bactrocera cucurbitae</w:t>
            </w:r>
            <w:r w:rsidRPr="00CC0404">
              <w:rPr>
                <w:rFonts w:ascii="Times New Roman" w:eastAsia="Times New Roman" w:hAnsi="Times New Roman" w:cs="Times New Roman"/>
                <w:sz w:val="20"/>
                <w:szCs w:val="20"/>
                <w:lang w:val="en-US" w:eastAsia="es-EC"/>
              </w:rPr>
              <w:t xml:space="preserve"> (Coquillett) (Diptera: Tephritidae), as serious pest of fruit crops and also of quarantine importance</w:t>
            </w:r>
            <w:r w:rsidR="00D732E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675A4840" w14:textId="56E8D434"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4.0</w:t>
            </w:r>
            <w:r w:rsidR="00516F21">
              <w:rPr>
                <w:rFonts w:ascii="Times New Roman" w:eastAsia="Times New Roman" w:hAnsi="Times New Roman" w:cs="Times New Roman"/>
                <w:b/>
                <w:bCs/>
                <w:sz w:val="20"/>
                <w:szCs w:val="20"/>
                <w:lang w:val="en-US" w:eastAsia="es-EC"/>
              </w:rPr>
              <w:t>6</w:t>
            </w:r>
            <w:r w:rsidRPr="00CC0404">
              <w:rPr>
                <w:rFonts w:ascii="Times New Roman" w:eastAsia="Times New Roman" w:hAnsi="Times New Roman" w:cs="Times New Roman"/>
                <w:b/>
                <w:bCs/>
                <w:sz w:val="20"/>
                <w:szCs w:val="20"/>
                <w:lang w:val="en-US" w:eastAsia="es-EC"/>
              </w:rPr>
              <w:t>d</w:t>
            </w:r>
            <w:r w:rsidRPr="00CC0404">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w:t>
            </w:r>
            <w:r w:rsidR="00D732EA">
              <w:rPr>
                <w:rFonts w:ascii="Times New Roman" w:eastAsia="Times New Roman" w:hAnsi="Times New Roman" w:cs="Times New Roman"/>
                <w:sz w:val="20"/>
                <w:szCs w:val="20"/>
                <w:lang w:val="en-US" w:eastAsia="es-EC"/>
              </w:rPr>
              <w:t>“</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is also an alternative host for viruses and leafhoppers that affect celery, pawpaw and watermelon, and is a host for many other pests</w:t>
            </w:r>
            <w:r w:rsidR="00D732E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tc>
      </w:tr>
      <w:tr w:rsidR="00CC0404" w:rsidRPr="00BD4252" w14:paraId="0D39D309" w14:textId="77777777" w:rsidTr="009801C1">
        <w:trPr>
          <w:trHeight w:val="20"/>
        </w:trPr>
        <w:tc>
          <w:tcPr>
            <w:tcW w:w="845" w:type="dxa"/>
            <w:vMerge/>
            <w:tcBorders>
              <w:top w:val="nil"/>
              <w:bottom w:val="single" w:sz="4" w:space="0" w:color="auto"/>
            </w:tcBorders>
            <w:vAlign w:val="center"/>
            <w:hideMark/>
          </w:tcPr>
          <w:p w14:paraId="4EE7B7E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2A879EF2"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2FE964F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4.07</w:t>
            </w:r>
          </w:p>
        </w:tc>
        <w:tc>
          <w:tcPr>
            <w:tcW w:w="3534" w:type="dxa"/>
            <w:tcBorders>
              <w:top w:val="single" w:sz="4" w:space="0" w:color="auto"/>
              <w:bottom w:val="single" w:sz="4" w:space="0" w:color="auto"/>
            </w:tcBorders>
            <w:shd w:val="clear" w:color="auto" w:fill="auto"/>
            <w:vAlign w:val="center"/>
            <w:hideMark/>
          </w:tcPr>
          <w:p w14:paraId="27D2E9F1"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 taxon allergenic to humans?</w:t>
            </w:r>
          </w:p>
        </w:tc>
        <w:tc>
          <w:tcPr>
            <w:tcW w:w="7742" w:type="dxa"/>
            <w:tcBorders>
              <w:top w:val="nil"/>
              <w:left w:val="nil"/>
              <w:bottom w:val="single" w:sz="4" w:space="0" w:color="auto"/>
            </w:tcBorders>
            <w:shd w:val="clear" w:color="auto" w:fill="auto"/>
            <w:vAlign w:val="center"/>
            <w:hideMark/>
          </w:tcPr>
          <w:p w14:paraId="241A97D6" w14:textId="77777777" w:rsidR="004B01BF" w:rsidRDefault="001E6639" w:rsidP="00D512FA">
            <w:pPr>
              <w:spacing w:after="0" w:line="240" w:lineRule="auto"/>
              <w:jc w:val="both"/>
              <w:rPr>
                <w:rFonts w:ascii="Times New Roman" w:eastAsia="Times New Roman" w:hAnsi="Times New Roman" w:cs="Times New Roman"/>
                <w:sz w:val="20"/>
                <w:szCs w:val="20"/>
                <w:lang w:val="en-US" w:eastAsia="es-EC"/>
              </w:rPr>
            </w:pPr>
            <w:r w:rsidRPr="001E6639">
              <w:rPr>
                <w:rFonts w:ascii="Times New Roman" w:eastAsia="Times New Roman" w:hAnsi="Times New Roman" w:cs="Times New Roman"/>
                <w:b/>
                <w:bCs/>
                <w:sz w:val="20"/>
                <w:szCs w:val="20"/>
                <w:lang w:val="en-US" w:eastAsia="es-EC"/>
              </w:rPr>
              <w:t xml:space="preserve">4.07a </w:t>
            </w:r>
            <w:r>
              <w:rPr>
                <w:rFonts w:ascii="Times New Roman" w:eastAsia="Times New Roman" w:hAnsi="Times New Roman" w:cs="Times New Roman"/>
                <w:sz w:val="20"/>
                <w:szCs w:val="20"/>
                <w:lang w:val="en-US" w:eastAsia="es-EC"/>
              </w:rPr>
              <w:t>Kumar &amp; Bhowmik, 2010</w:t>
            </w:r>
            <w:r w:rsidRPr="001E6639">
              <w:rPr>
                <w:rFonts w:ascii="Times New Roman" w:eastAsia="Times New Roman" w:hAnsi="Times New Roman" w:cs="Times New Roman"/>
                <w:sz w:val="20"/>
                <w:szCs w:val="20"/>
                <w:lang w:val="en-US" w:eastAsia="es-EC"/>
              </w:rPr>
              <w:t xml:space="preserve"> - </w:t>
            </w:r>
            <w:r>
              <w:rPr>
                <w:rFonts w:ascii="Times New Roman" w:eastAsia="Times New Roman" w:hAnsi="Times New Roman" w:cs="Times New Roman"/>
                <w:sz w:val="20"/>
                <w:szCs w:val="20"/>
                <w:lang w:val="en-US" w:eastAsia="es-EC"/>
              </w:rPr>
              <w:t>Resume: the species is use in Haiti for treating rhinitis, skin problem, eye infections. In Malaya for asthma; in Nicaragua for skin problems.</w:t>
            </w:r>
          </w:p>
          <w:p w14:paraId="61657B58" w14:textId="6210AE63" w:rsidR="001E6639" w:rsidRPr="001E6639" w:rsidRDefault="001E6639" w:rsidP="00D512FA">
            <w:pPr>
              <w:spacing w:after="0" w:line="240" w:lineRule="auto"/>
              <w:jc w:val="both"/>
              <w:rPr>
                <w:rFonts w:ascii="Times New Roman" w:eastAsia="Times New Roman" w:hAnsi="Times New Roman" w:cs="Times New Roman"/>
                <w:sz w:val="20"/>
                <w:szCs w:val="20"/>
                <w:lang w:val="en-US" w:eastAsia="es-EC"/>
              </w:rPr>
            </w:pPr>
            <w:r w:rsidRPr="00184147">
              <w:rPr>
                <w:rFonts w:ascii="Times New Roman" w:eastAsia="Times New Roman" w:hAnsi="Times New Roman" w:cs="Times New Roman"/>
                <w:b/>
                <w:bCs/>
                <w:sz w:val="20"/>
                <w:szCs w:val="20"/>
                <w:lang w:val="en-US" w:eastAsia="es-EC"/>
              </w:rPr>
              <w:t>4.07b</w:t>
            </w:r>
            <w:r w:rsidR="00184147">
              <w:rPr>
                <w:rFonts w:ascii="Times New Roman" w:eastAsia="Times New Roman" w:hAnsi="Times New Roman" w:cs="Times New Roman"/>
                <w:sz w:val="20"/>
                <w:szCs w:val="20"/>
                <w:lang w:val="en-US" w:eastAsia="es-EC"/>
              </w:rPr>
              <w:t xml:space="preserve"> Sagkan, 2013:</w:t>
            </w:r>
            <w:r>
              <w:rPr>
                <w:rFonts w:ascii="Times New Roman" w:eastAsia="Times New Roman" w:hAnsi="Times New Roman" w:cs="Times New Roman"/>
                <w:sz w:val="20"/>
                <w:szCs w:val="20"/>
                <w:lang w:val="en-US" w:eastAsia="es-EC"/>
              </w:rPr>
              <w:t xml:space="preserve"> </w:t>
            </w:r>
            <w:r w:rsidR="00184147">
              <w:rPr>
                <w:rFonts w:ascii="Times New Roman" w:eastAsia="Times New Roman" w:hAnsi="Times New Roman" w:cs="Times New Roman"/>
                <w:sz w:val="20"/>
                <w:szCs w:val="20"/>
                <w:lang w:val="en-US" w:eastAsia="es-EC"/>
              </w:rPr>
              <w:t>“i</w:t>
            </w:r>
            <w:r w:rsidRPr="001E6639">
              <w:rPr>
                <w:rFonts w:ascii="Times New Roman" w:eastAsia="Times New Roman" w:hAnsi="Times New Roman" w:cs="Times New Roman"/>
                <w:sz w:val="20"/>
                <w:szCs w:val="20"/>
                <w:lang w:val="en-US" w:eastAsia="es-EC"/>
              </w:rPr>
              <w:t xml:space="preserve">n conclusion, </w:t>
            </w:r>
            <w:r w:rsidRPr="00184147">
              <w:rPr>
                <w:rFonts w:ascii="Times New Roman" w:eastAsia="Times New Roman" w:hAnsi="Times New Roman" w:cs="Times New Roman"/>
                <w:i/>
                <w:iCs/>
                <w:sz w:val="20"/>
                <w:szCs w:val="20"/>
                <w:lang w:val="en-US" w:eastAsia="es-EC"/>
              </w:rPr>
              <w:t xml:space="preserve">Momordica charantia </w:t>
            </w:r>
            <w:r w:rsidRPr="001E6639">
              <w:rPr>
                <w:rFonts w:ascii="Times New Roman" w:eastAsia="Times New Roman" w:hAnsi="Times New Roman" w:cs="Times New Roman"/>
                <w:sz w:val="20"/>
                <w:szCs w:val="20"/>
                <w:lang w:val="en-US" w:eastAsia="es-EC"/>
              </w:rPr>
              <w:t>may elicit a non-allergic type-I like hypersensitivity reaction in especially susceptible individuals</w:t>
            </w:r>
            <w:r w:rsidR="00184147">
              <w:rPr>
                <w:rFonts w:ascii="Times New Roman" w:eastAsia="Times New Roman" w:hAnsi="Times New Roman" w:cs="Times New Roman"/>
                <w:sz w:val="20"/>
                <w:szCs w:val="20"/>
                <w:lang w:val="en-US" w:eastAsia="es-EC"/>
              </w:rPr>
              <w:t>”</w:t>
            </w:r>
            <w:r w:rsidRPr="001E6639">
              <w:rPr>
                <w:rFonts w:ascii="Times New Roman" w:eastAsia="Times New Roman" w:hAnsi="Times New Roman" w:cs="Times New Roman"/>
                <w:sz w:val="20"/>
                <w:szCs w:val="20"/>
                <w:lang w:val="en-US" w:eastAsia="es-EC"/>
              </w:rPr>
              <w:t>.</w:t>
            </w:r>
          </w:p>
        </w:tc>
      </w:tr>
      <w:tr w:rsidR="00CC0404" w:rsidRPr="00CC0404" w14:paraId="1DD44ABA" w14:textId="77777777" w:rsidTr="009801C1">
        <w:trPr>
          <w:trHeight w:val="20"/>
        </w:trPr>
        <w:tc>
          <w:tcPr>
            <w:tcW w:w="845" w:type="dxa"/>
            <w:vMerge/>
            <w:tcBorders>
              <w:top w:val="nil"/>
              <w:bottom w:val="single" w:sz="4" w:space="0" w:color="auto"/>
            </w:tcBorders>
            <w:vAlign w:val="center"/>
            <w:hideMark/>
          </w:tcPr>
          <w:p w14:paraId="7E61C19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val="restart"/>
            <w:tcBorders>
              <w:top w:val="single" w:sz="4" w:space="0" w:color="auto"/>
              <w:bottom w:val="single" w:sz="4" w:space="0" w:color="auto"/>
            </w:tcBorders>
            <w:shd w:val="clear" w:color="auto" w:fill="auto"/>
            <w:vAlign w:val="center"/>
            <w:hideMark/>
          </w:tcPr>
          <w:p w14:paraId="074D4023"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Habit and potential competition for resources in natural areas</w:t>
            </w:r>
          </w:p>
        </w:tc>
        <w:tc>
          <w:tcPr>
            <w:tcW w:w="566" w:type="dxa"/>
            <w:tcBorders>
              <w:top w:val="nil"/>
              <w:left w:val="nil"/>
              <w:bottom w:val="single" w:sz="4" w:space="0" w:color="auto"/>
            </w:tcBorders>
            <w:shd w:val="clear" w:color="auto" w:fill="auto"/>
            <w:noWrap/>
            <w:vAlign w:val="center"/>
            <w:hideMark/>
          </w:tcPr>
          <w:p w14:paraId="39A236B0"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5.01</w:t>
            </w:r>
          </w:p>
        </w:tc>
        <w:tc>
          <w:tcPr>
            <w:tcW w:w="3534" w:type="dxa"/>
            <w:tcBorders>
              <w:top w:val="single" w:sz="4" w:space="0" w:color="auto"/>
              <w:bottom w:val="single" w:sz="4" w:space="0" w:color="auto"/>
            </w:tcBorders>
            <w:shd w:val="clear" w:color="auto" w:fill="auto"/>
            <w:vAlign w:val="center"/>
            <w:hideMark/>
          </w:tcPr>
          <w:p w14:paraId="1F18CBB7" w14:textId="36E3AD79"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there evidence that the taxon produces physical changes in ecological cycles? (</w:t>
            </w:r>
            <w:r w:rsidR="002E3EDE" w:rsidRPr="00CC0404">
              <w:rPr>
                <w:rFonts w:ascii="Times New Roman" w:eastAsia="Times New Roman" w:hAnsi="Times New Roman" w:cs="Times New Roman"/>
                <w:sz w:val="20"/>
                <w:szCs w:val="20"/>
                <w:lang w:val="en-US" w:eastAsia="es-EC"/>
              </w:rPr>
              <w:t>Such</w:t>
            </w:r>
            <w:r w:rsidRPr="00CC0404">
              <w:rPr>
                <w:rFonts w:ascii="Times New Roman" w:eastAsia="Times New Roman" w:hAnsi="Times New Roman" w:cs="Times New Roman"/>
                <w:sz w:val="20"/>
                <w:szCs w:val="20"/>
                <w:lang w:val="en-US" w:eastAsia="es-EC"/>
              </w:rPr>
              <w:t xml:space="preserve"> as increasing the risk of fire, erosion, or altering the water cycle)</w:t>
            </w:r>
          </w:p>
        </w:tc>
        <w:tc>
          <w:tcPr>
            <w:tcW w:w="7742" w:type="dxa"/>
            <w:tcBorders>
              <w:top w:val="nil"/>
              <w:left w:val="nil"/>
              <w:bottom w:val="single" w:sz="4" w:space="0" w:color="auto"/>
            </w:tcBorders>
            <w:shd w:val="clear" w:color="auto" w:fill="auto"/>
            <w:vAlign w:val="center"/>
            <w:hideMark/>
          </w:tcPr>
          <w:p w14:paraId="154BF3CA" w14:textId="58780F50" w:rsidR="004B01BF" w:rsidRPr="00CC0404" w:rsidRDefault="006D566B" w:rsidP="00D512FA">
            <w:pPr>
              <w:spacing w:after="0" w:line="240" w:lineRule="auto"/>
              <w:jc w:val="both"/>
              <w:rPr>
                <w:rFonts w:ascii="Times New Roman" w:eastAsia="Times New Roman" w:hAnsi="Times New Roman" w:cs="Times New Roman"/>
                <w:sz w:val="20"/>
                <w:szCs w:val="20"/>
                <w:lang w:val="en-US" w:eastAsia="es-EC"/>
              </w:rPr>
            </w:pPr>
            <w:r w:rsidRPr="006D566B">
              <w:rPr>
                <w:rFonts w:ascii="Times New Roman" w:eastAsia="Times New Roman" w:hAnsi="Times New Roman" w:cs="Times New Roman"/>
                <w:i/>
                <w:iCs/>
                <w:sz w:val="20"/>
                <w:szCs w:val="20"/>
                <w:lang w:val="en-US" w:eastAsia="es-EC"/>
              </w:rPr>
              <w:t>No reports found</w:t>
            </w:r>
          </w:p>
        </w:tc>
      </w:tr>
      <w:tr w:rsidR="00CC0404" w:rsidRPr="00CC0404" w14:paraId="44157B88" w14:textId="77777777" w:rsidTr="009801C1">
        <w:trPr>
          <w:trHeight w:val="20"/>
        </w:trPr>
        <w:tc>
          <w:tcPr>
            <w:tcW w:w="845" w:type="dxa"/>
            <w:vMerge/>
            <w:tcBorders>
              <w:top w:val="nil"/>
              <w:bottom w:val="single" w:sz="4" w:space="0" w:color="auto"/>
            </w:tcBorders>
            <w:vAlign w:val="center"/>
            <w:hideMark/>
          </w:tcPr>
          <w:p w14:paraId="744379D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5BA616C1"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0DC3C874"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5.02</w:t>
            </w:r>
          </w:p>
        </w:tc>
        <w:tc>
          <w:tcPr>
            <w:tcW w:w="3534" w:type="dxa"/>
            <w:tcBorders>
              <w:top w:val="single" w:sz="4" w:space="0" w:color="auto"/>
              <w:bottom w:val="single" w:sz="4" w:space="0" w:color="auto"/>
            </w:tcBorders>
            <w:shd w:val="clear" w:color="auto" w:fill="auto"/>
            <w:vAlign w:val="center"/>
            <w:hideMark/>
          </w:tcPr>
          <w:p w14:paraId="2AEDB18E"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Does the taxon tolerate shade in any phase of its life cycle?</w:t>
            </w:r>
          </w:p>
        </w:tc>
        <w:tc>
          <w:tcPr>
            <w:tcW w:w="7742" w:type="dxa"/>
            <w:tcBorders>
              <w:top w:val="nil"/>
              <w:left w:val="nil"/>
              <w:bottom w:val="single" w:sz="4" w:space="0" w:color="auto"/>
            </w:tcBorders>
            <w:shd w:val="clear" w:color="auto" w:fill="auto"/>
            <w:vAlign w:val="center"/>
            <w:hideMark/>
          </w:tcPr>
          <w:p w14:paraId="48F422DB" w14:textId="5FAD923D" w:rsidR="003D5691" w:rsidRDefault="00066BB5" w:rsidP="00D512FA">
            <w:pPr>
              <w:spacing w:after="0" w:line="240" w:lineRule="auto"/>
              <w:jc w:val="both"/>
              <w:rPr>
                <w:rFonts w:ascii="Times New Roman" w:hAnsi="Times New Roman" w:cs="Times New Roman"/>
                <w:color w:val="000000"/>
                <w:sz w:val="20"/>
                <w:szCs w:val="20"/>
                <w:lang w:val="en-US"/>
              </w:rPr>
            </w:pPr>
            <w:r w:rsidRPr="00066BB5">
              <w:rPr>
                <w:rFonts w:ascii="Times New Roman" w:hAnsi="Times New Roman" w:cs="Times New Roman"/>
                <w:b/>
                <w:bCs/>
                <w:color w:val="000000"/>
                <w:sz w:val="20"/>
                <w:szCs w:val="20"/>
                <w:lang w:val="en-US"/>
              </w:rPr>
              <w:t>5.02a</w:t>
            </w:r>
            <w:r w:rsidR="00F47AF8">
              <w:rPr>
                <w:rFonts w:ascii="Times New Roman" w:hAnsi="Times New Roman" w:cs="Times New Roman"/>
                <w:b/>
                <w:bCs/>
                <w:color w:val="000000"/>
                <w:sz w:val="20"/>
                <w:szCs w:val="20"/>
                <w:lang w:val="en-US"/>
              </w:rPr>
              <w:t xml:space="preserve">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066BB5">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w:t>
            </w:r>
            <w:r w:rsidR="00D732EA">
              <w:rPr>
                <w:rFonts w:ascii="Times New Roman" w:hAnsi="Times New Roman" w:cs="Times New Roman"/>
                <w:color w:val="000000"/>
                <w:sz w:val="20"/>
                <w:szCs w:val="20"/>
                <w:lang w:val="en-US"/>
              </w:rPr>
              <w:t>“</w:t>
            </w:r>
            <w:r w:rsidR="00F21094">
              <w:rPr>
                <w:rFonts w:ascii="Times New Roman" w:hAnsi="Times New Roman" w:cs="Times New Roman"/>
                <w:color w:val="000000"/>
                <w:sz w:val="20"/>
                <w:szCs w:val="20"/>
                <w:lang w:val="en-US"/>
              </w:rPr>
              <w:t>i</w:t>
            </w:r>
            <w:r w:rsidRPr="00066BB5">
              <w:rPr>
                <w:rFonts w:ascii="Times New Roman" w:hAnsi="Times New Roman" w:cs="Times New Roman"/>
                <w:color w:val="000000"/>
                <w:sz w:val="20"/>
                <w:szCs w:val="20"/>
                <w:lang w:val="en-US"/>
              </w:rPr>
              <w:t>t interferes with the growth of a wide range of vegetables, annual, perennial, orchard and plantation crops by climbing over them, competing for light and possibly for nutrients and water, raising the humidity around their bases, and interfering with access, management and harvesting</w:t>
            </w:r>
            <w:r w:rsidR="00D732EA">
              <w:rPr>
                <w:rFonts w:ascii="Times New Roman" w:hAnsi="Times New Roman" w:cs="Times New Roman"/>
                <w:color w:val="000000"/>
                <w:sz w:val="20"/>
                <w:szCs w:val="20"/>
                <w:lang w:val="en-US"/>
              </w:rPr>
              <w:t>”</w:t>
            </w:r>
            <w:r w:rsidRPr="00066BB5">
              <w:rPr>
                <w:rFonts w:ascii="Times New Roman" w:hAnsi="Times New Roman" w:cs="Times New Roman"/>
                <w:color w:val="000000"/>
                <w:sz w:val="20"/>
                <w:szCs w:val="20"/>
                <w:lang w:val="en-US"/>
              </w:rPr>
              <w:t xml:space="preserve">. </w:t>
            </w:r>
          </w:p>
          <w:p w14:paraId="26117DE4" w14:textId="0A7B2B5E" w:rsidR="003D5691" w:rsidRPr="001341C3" w:rsidRDefault="00066BB5" w:rsidP="00D512FA">
            <w:pPr>
              <w:spacing w:after="0" w:line="240" w:lineRule="auto"/>
              <w:jc w:val="both"/>
              <w:rPr>
                <w:rFonts w:ascii="Times New Roman" w:hAnsi="Times New Roman" w:cs="Times New Roman"/>
                <w:color w:val="000000"/>
                <w:sz w:val="20"/>
                <w:szCs w:val="20"/>
                <w:lang w:val="en-US"/>
              </w:rPr>
            </w:pPr>
            <w:r w:rsidRPr="001341C3">
              <w:rPr>
                <w:rFonts w:ascii="Times New Roman" w:hAnsi="Times New Roman" w:cs="Times New Roman"/>
                <w:b/>
                <w:bCs/>
                <w:color w:val="000000"/>
                <w:sz w:val="20"/>
                <w:szCs w:val="20"/>
                <w:lang w:val="en-US"/>
              </w:rPr>
              <w:t>5.02b</w:t>
            </w:r>
            <w:r w:rsidRPr="001341C3">
              <w:rPr>
                <w:rFonts w:ascii="Times New Roman" w:hAnsi="Times New Roman" w:cs="Times New Roman"/>
                <w:color w:val="000000"/>
                <w:sz w:val="20"/>
                <w:szCs w:val="20"/>
                <w:lang w:val="en-US"/>
              </w:rPr>
              <w:t xml:space="preserve"> FFW, 202</w:t>
            </w:r>
            <w:r w:rsidR="00BB2294">
              <w:rPr>
                <w:rFonts w:ascii="Times New Roman" w:hAnsi="Times New Roman" w:cs="Times New Roman"/>
                <w:color w:val="000000"/>
                <w:sz w:val="20"/>
                <w:szCs w:val="20"/>
                <w:lang w:val="en-US"/>
              </w:rPr>
              <w:t>3</w:t>
            </w:r>
            <w:r w:rsidRPr="001341C3">
              <w:rPr>
                <w:rFonts w:ascii="Times New Roman" w:hAnsi="Times New Roman" w:cs="Times New Roman"/>
                <w:color w:val="000000"/>
                <w:sz w:val="20"/>
                <w:szCs w:val="20"/>
                <w:lang w:val="en-US"/>
              </w:rPr>
              <w:t xml:space="preserve">: </w:t>
            </w:r>
            <w:r w:rsidR="00D732EA">
              <w:rPr>
                <w:rFonts w:ascii="Times New Roman" w:hAnsi="Times New Roman" w:cs="Times New Roman"/>
                <w:color w:val="000000"/>
                <w:sz w:val="20"/>
                <w:szCs w:val="20"/>
                <w:lang w:val="en-US"/>
              </w:rPr>
              <w:t>“</w:t>
            </w:r>
            <w:r w:rsidR="00F21094">
              <w:rPr>
                <w:rFonts w:ascii="Times New Roman" w:hAnsi="Times New Roman" w:cs="Times New Roman"/>
                <w:color w:val="000000"/>
                <w:sz w:val="20"/>
                <w:szCs w:val="20"/>
                <w:lang w:val="en-US"/>
              </w:rPr>
              <w:t>l</w:t>
            </w:r>
            <w:r w:rsidRPr="001341C3">
              <w:rPr>
                <w:rFonts w:ascii="Times New Roman" w:hAnsi="Times New Roman" w:cs="Times New Roman"/>
                <w:color w:val="000000"/>
                <w:sz w:val="20"/>
                <w:szCs w:val="20"/>
                <w:lang w:val="en-US"/>
              </w:rPr>
              <w:t>ight Preference: Full Sun</w:t>
            </w:r>
            <w:r w:rsidR="00D732EA">
              <w:rPr>
                <w:rFonts w:ascii="Times New Roman" w:hAnsi="Times New Roman" w:cs="Times New Roman"/>
                <w:color w:val="000000"/>
                <w:sz w:val="20"/>
                <w:szCs w:val="20"/>
                <w:lang w:val="en-US"/>
              </w:rPr>
              <w:t>”</w:t>
            </w:r>
            <w:r w:rsidRPr="001341C3">
              <w:rPr>
                <w:rFonts w:ascii="Times New Roman" w:hAnsi="Times New Roman" w:cs="Times New Roman"/>
                <w:color w:val="000000"/>
                <w:sz w:val="20"/>
                <w:szCs w:val="20"/>
                <w:lang w:val="en-US"/>
              </w:rPr>
              <w:t xml:space="preserve">. </w:t>
            </w:r>
          </w:p>
          <w:p w14:paraId="7BC15CE3" w14:textId="51A3EE59" w:rsidR="00CD45B2" w:rsidRPr="00CC0404" w:rsidRDefault="00CD45B2" w:rsidP="00D512FA">
            <w:pPr>
              <w:spacing w:after="0" w:line="240" w:lineRule="auto"/>
              <w:jc w:val="both"/>
              <w:rPr>
                <w:rFonts w:ascii="Times New Roman" w:eastAsia="Times New Roman" w:hAnsi="Times New Roman" w:cs="Times New Roman"/>
                <w:sz w:val="20"/>
                <w:szCs w:val="20"/>
                <w:lang w:eastAsia="es-EC"/>
              </w:rPr>
            </w:pPr>
            <w:r w:rsidRPr="00066BB5">
              <w:rPr>
                <w:rFonts w:ascii="Times New Roman" w:hAnsi="Times New Roman" w:cs="Times New Roman"/>
                <w:b/>
                <w:bCs/>
                <w:sz w:val="20"/>
                <w:szCs w:val="20"/>
              </w:rPr>
              <w:t xml:space="preserve">5.02c </w:t>
            </w:r>
            <w:r w:rsidRPr="00066BB5">
              <w:rPr>
                <w:rFonts w:ascii="Times New Roman" w:hAnsi="Times New Roman" w:cs="Times New Roman"/>
                <w:sz w:val="20"/>
                <w:szCs w:val="20"/>
              </w:rPr>
              <w:t xml:space="preserve">Correia </w:t>
            </w:r>
            <w:r w:rsidR="003D5691">
              <w:rPr>
                <w:rFonts w:ascii="Times New Roman" w:hAnsi="Times New Roman" w:cs="Times New Roman"/>
                <w:sz w:val="20"/>
                <w:szCs w:val="20"/>
              </w:rPr>
              <w:t>&amp;</w:t>
            </w:r>
            <w:r w:rsidRPr="00066BB5">
              <w:rPr>
                <w:rFonts w:ascii="Times New Roman" w:hAnsi="Times New Roman" w:cs="Times New Roman"/>
                <w:sz w:val="20"/>
                <w:szCs w:val="20"/>
              </w:rPr>
              <w:t xml:space="preserve"> Zeitoum, 2010</w:t>
            </w:r>
            <w:r w:rsidR="00066BB5">
              <w:rPr>
                <w:rFonts w:ascii="Times New Roman" w:hAnsi="Times New Roman" w:cs="Times New Roman"/>
                <w:sz w:val="20"/>
                <w:szCs w:val="20"/>
              </w:rPr>
              <w:t>: “</w:t>
            </w:r>
            <w:r w:rsidR="00F21094">
              <w:rPr>
                <w:rFonts w:ascii="Times New Roman" w:hAnsi="Times New Roman" w:cs="Times New Roman"/>
                <w:sz w:val="20"/>
                <w:szCs w:val="20"/>
              </w:rPr>
              <w:t>h</w:t>
            </w:r>
            <w:r w:rsidRPr="00CC0404">
              <w:rPr>
                <w:rFonts w:ascii="Times New Roman" w:hAnsi="Times New Roman" w:cs="Times New Roman"/>
                <w:sz w:val="20"/>
                <w:szCs w:val="20"/>
              </w:rPr>
              <w:t>á um grande avanço na ocorrência de melão-de-são-caetano (</w:t>
            </w:r>
            <w:r w:rsidR="00384E33" w:rsidRPr="00384E33">
              <w:rPr>
                <w:rFonts w:ascii="Times New Roman" w:hAnsi="Times New Roman" w:cs="Times New Roman"/>
                <w:i/>
                <w:iCs/>
                <w:sz w:val="20"/>
                <w:szCs w:val="20"/>
              </w:rPr>
              <w:t>Momordica</w:t>
            </w:r>
            <w:r w:rsidRPr="00066BB5">
              <w:rPr>
                <w:rFonts w:ascii="Times New Roman" w:hAnsi="Times New Roman" w:cs="Times New Roman"/>
                <w:i/>
                <w:iCs/>
                <w:sz w:val="20"/>
                <w:szCs w:val="20"/>
              </w:rPr>
              <w:t xml:space="preserve"> charantia</w:t>
            </w:r>
            <w:r w:rsidRPr="00CC0404">
              <w:rPr>
                <w:rFonts w:ascii="Times New Roman" w:hAnsi="Times New Roman" w:cs="Times New Roman"/>
                <w:sz w:val="20"/>
                <w:szCs w:val="20"/>
              </w:rPr>
              <w:t xml:space="preserve"> L.) em áreas cultivadas, em especial com cana-de-açúcar, o que é </w:t>
            </w:r>
            <w:r w:rsidRPr="00CC0404">
              <w:rPr>
                <w:rFonts w:ascii="Times New Roman" w:hAnsi="Times New Roman" w:cs="Times New Roman"/>
                <w:sz w:val="20"/>
                <w:szCs w:val="20"/>
              </w:rPr>
              <w:lastRenderedPageBreak/>
              <w:t>extremamente prejudicial as culturas agrícolas, pois essa espécie de planta daninha acarreta prejuízos pela competição por luz, nutriente e espaço, e no caso da cana-de-açúcar há ainda interferência na colheita mecanizada, ocorrendo perdas no rendimento das máquinas e na qualidade do produto colhido</w:t>
            </w:r>
            <w:r w:rsidR="00066BB5">
              <w:rPr>
                <w:rFonts w:ascii="Times New Roman" w:hAnsi="Times New Roman" w:cs="Times New Roman"/>
                <w:sz w:val="20"/>
                <w:szCs w:val="20"/>
              </w:rPr>
              <w:t>”</w:t>
            </w:r>
            <w:r w:rsidR="00E47082">
              <w:rPr>
                <w:rFonts w:ascii="Times New Roman" w:hAnsi="Times New Roman" w:cs="Times New Roman"/>
                <w:sz w:val="20"/>
                <w:szCs w:val="20"/>
              </w:rPr>
              <w:t>.</w:t>
            </w:r>
          </w:p>
        </w:tc>
      </w:tr>
      <w:tr w:rsidR="00CC0404" w:rsidRPr="00BD4252" w14:paraId="2F54393C" w14:textId="77777777" w:rsidTr="009801C1">
        <w:trPr>
          <w:trHeight w:val="20"/>
        </w:trPr>
        <w:tc>
          <w:tcPr>
            <w:tcW w:w="845" w:type="dxa"/>
            <w:vMerge/>
            <w:tcBorders>
              <w:top w:val="nil"/>
              <w:bottom w:val="single" w:sz="4" w:space="0" w:color="auto"/>
            </w:tcBorders>
            <w:vAlign w:val="center"/>
            <w:hideMark/>
          </w:tcPr>
          <w:p w14:paraId="0730EF0B" w14:textId="77777777"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p>
        </w:tc>
        <w:tc>
          <w:tcPr>
            <w:tcW w:w="1307" w:type="dxa"/>
            <w:vMerge/>
            <w:tcBorders>
              <w:top w:val="single" w:sz="4" w:space="0" w:color="auto"/>
              <w:bottom w:val="single" w:sz="4" w:space="0" w:color="auto"/>
            </w:tcBorders>
            <w:vAlign w:val="center"/>
            <w:hideMark/>
          </w:tcPr>
          <w:p w14:paraId="7B4F3C47" w14:textId="77777777"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p>
        </w:tc>
        <w:tc>
          <w:tcPr>
            <w:tcW w:w="566" w:type="dxa"/>
            <w:tcBorders>
              <w:top w:val="nil"/>
              <w:left w:val="nil"/>
              <w:bottom w:val="single" w:sz="4" w:space="0" w:color="auto"/>
            </w:tcBorders>
            <w:shd w:val="clear" w:color="auto" w:fill="auto"/>
            <w:noWrap/>
            <w:vAlign w:val="center"/>
            <w:hideMark/>
          </w:tcPr>
          <w:p w14:paraId="29C87458"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5.03</w:t>
            </w:r>
          </w:p>
        </w:tc>
        <w:tc>
          <w:tcPr>
            <w:tcW w:w="3534" w:type="dxa"/>
            <w:tcBorders>
              <w:top w:val="single" w:sz="4" w:space="0" w:color="auto"/>
              <w:bottom w:val="single" w:sz="4" w:space="0" w:color="auto"/>
            </w:tcBorders>
            <w:shd w:val="clear" w:color="auto" w:fill="auto"/>
            <w:vAlign w:val="center"/>
            <w:hideMark/>
          </w:tcPr>
          <w:p w14:paraId="0A2413E3"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Does the taxon tolerate sandy, acidic or low fertility soils?</w:t>
            </w:r>
          </w:p>
        </w:tc>
        <w:tc>
          <w:tcPr>
            <w:tcW w:w="7742" w:type="dxa"/>
            <w:tcBorders>
              <w:top w:val="nil"/>
              <w:left w:val="nil"/>
              <w:bottom w:val="single" w:sz="4" w:space="0" w:color="auto"/>
            </w:tcBorders>
            <w:shd w:val="clear" w:color="auto" w:fill="auto"/>
            <w:vAlign w:val="center"/>
            <w:hideMark/>
          </w:tcPr>
          <w:p w14:paraId="3C81FF05" w14:textId="0BD1B8C0" w:rsidR="003D5691"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5.03a</w:t>
            </w:r>
            <w:r w:rsidRPr="00CC0404">
              <w:rPr>
                <w:rFonts w:ascii="Times New Roman" w:eastAsia="Times New Roman" w:hAnsi="Times New Roman" w:cs="Times New Roman"/>
                <w:sz w:val="20"/>
                <w:szCs w:val="20"/>
                <w:lang w:val="en-US" w:eastAsia="es-EC"/>
              </w:rPr>
              <w:t xml:space="preserve"> Gupta </w:t>
            </w:r>
            <w:r w:rsidR="00774572" w:rsidRPr="00774572">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xml:space="preserve">, 2007: </w:t>
            </w:r>
            <w:r w:rsidR="00066BB5">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w</w:t>
            </w:r>
            <w:r w:rsidRPr="00CC0404">
              <w:rPr>
                <w:rFonts w:ascii="Times New Roman" w:eastAsia="Times New Roman" w:hAnsi="Times New Roman" w:cs="Times New Roman"/>
                <w:sz w:val="20"/>
                <w:szCs w:val="20"/>
                <w:lang w:val="en-US" w:eastAsia="es-EC"/>
              </w:rPr>
              <w:t>hen calcium is deficient (&lt;4 mM) or excessive (8 mM) in sand grown plants, biomass is reduced, fruit yield is reduced, leaf chlorophyll is reduced, and changes in the Hill reaction and biochemical pathways occur</w:t>
            </w:r>
            <w:r w:rsidR="00066BB5">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p w14:paraId="000E1B77" w14:textId="076CBAED" w:rsidR="003D5691"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5.03b</w:t>
            </w:r>
            <w:r w:rsidRPr="00CC0404">
              <w:rPr>
                <w:rFonts w:ascii="Times New Roman" w:eastAsia="Times New Roman" w:hAnsi="Times New Roman" w:cs="Times New Roman"/>
                <w:sz w:val="20"/>
                <w:szCs w:val="20"/>
                <w:lang w:val="en-US" w:eastAsia="es-EC"/>
              </w:rPr>
              <w:t xml:space="preserve"> Holm </w:t>
            </w:r>
            <w:r w:rsidR="00774572" w:rsidRPr="00774572">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xml:space="preserve">, 1997: </w:t>
            </w:r>
            <w:r w:rsidR="00066BB5">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t prefers deep well-drained sandy loam or silt loam soils with a high organic matter content, water-retaining capacity and with pH ranging from 4.3 to 8.7.</w:t>
            </w:r>
            <w:r w:rsidR="00066BB5">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251B9C9F" w14:textId="01BD9262"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5.03c</w:t>
            </w:r>
            <w:r w:rsidRPr="00CC0404">
              <w:rPr>
                <w:rFonts w:ascii="Times New Roman" w:eastAsia="Times New Roman" w:hAnsi="Times New Roman" w:cs="Times New Roman"/>
                <w:sz w:val="20"/>
                <w:szCs w:val="20"/>
                <w:lang w:val="en-US" w:eastAsia="es-EC"/>
              </w:rPr>
              <w:t xml:space="preserve"> Agarwal, 2015: </w:t>
            </w:r>
            <w:r w:rsidR="00066BB5">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t</w:t>
            </w:r>
            <w:r w:rsidRPr="00CC0404">
              <w:rPr>
                <w:rFonts w:ascii="Times New Roman" w:eastAsia="Times New Roman" w:hAnsi="Times New Roman" w:cs="Times New Roman"/>
                <w:sz w:val="20"/>
                <w:szCs w:val="20"/>
                <w:lang w:val="en-US" w:eastAsia="es-EC"/>
              </w:rPr>
              <w:t>he plant grows well in a variety of soils, and begins flowering about one month after planting</w:t>
            </w:r>
            <w:r w:rsidR="00066BB5">
              <w:rPr>
                <w:rFonts w:ascii="Times New Roman" w:eastAsia="Times New Roman" w:hAnsi="Times New Roman" w:cs="Times New Roman"/>
                <w:sz w:val="20"/>
                <w:szCs w:val="20"/>
                <w:lang w:val="en-US" w:eastAsia="es-EC"/>
              </w:rPr>
              <w:t>”</w:t>
            </w:r>
            <w:r w:rsidR="00E47082">
              <w:rPr>
                <w:rFonts w:ascii="Times New Roman" w:eastAsia="Times New Roman" w:hAnsi="Times New Roman" w:cs="Times New Roman"/>
                <w:sz w:val="20"/>
                <w:szCs w:val="20"/>
                <w:lang w:val="en-US" w:eastAsia="es-EC"/>
              </w:rPr>
              <w:t>.</w:t>
            </w:r>
          </w:p>
        </w:tc>
      </w:tr>
      <w:tr w:rsidR="00CC0404" w:rsidRPr="00BD4252" w14:paraId="65DAA5B5" w14:textId="77777777" w:rsidTr="009801C1">
        <w:trPr>
          <w:trHeight w:val="20"/>
        </w:trPr>
        <w:tc>
          <w:tcPr>
            <w:tcW w:w="845" w:type="dxa"/>
            <w:vMerge/>
            <w:tcBorders>
              <w:top w:val="nil"/>
              <w:bottom w:val="single" w:sz="4" w:space="0" w:color="auto"/>
            </w:tcBorders>
            <w:vAlign w:val="center"/>
            <w:hideMark/>
          </w:tcPr>
          <w:p w14:paraId="4D24727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0A48E806"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29F9F404"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5.04</w:t>
            </w:r>
          </w:p>
        </w:tc>
        <w:tc>
          <w:tcPr>
            <w:tcW w:w="3534" w:type="dxa"/>
            <w:tcBorders>
              <w:top w:val="single" w:sz="4" w:space="0" w:color="auto"/>
              <w:bottom w:val="single" w:sz="4" w:space="0" w:color="auto"/>
            </w:tcBorders>
            <w:shd w:val="clear" w:color="auto" w:fill="auto"/>
            <w:vAlign w:val="center"/>
            <w:hideMark/>
          </w:tcPr>
          <w:p w14:paraId="7512FC04"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 taxon a climber or does it have another growth form that may suffocate or supress other plants?</w:t>
            </w:r>
          </w:p>
        </w:tc>
        <w:tc>
          <w:tcPr>
            <w:tcW w:w="7742" w:type="dxa"/>
            <w:tcBorders>
              <w:top w:val="nil"/>
              <w:left w:val="nil"/>
              <w:bottom w:val="single" w:sz="4" w:space="0" w:color="auto"/>
            </w:tcBorders>
            <w:shd w:val="clear" w:color="auto" w:fill="auto"/>
            <w:vAlign w:val="center"/>
            <w:hideMark/>
          </w:tcPr>
          <w:p w14:paraId="6039F64E" w14:textId="112977B2" w:rsidR="003D5691"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5.04a</w:t>
            </w:r>
            <w:r w:rsidRPr="00CC0404">
              <w:rPr>
                <w:rFonts w:ascii="Times New Roman" w:eastAsia="Times New Roman" w:hAnsi="Times New Roman" w:cs="Times New Roman"/>
                <w:sz w:val="20"/>
                <w:szCs w:val="20"/>
                <w:lang w:eastAsia="es-EC"/>
              </w:rPr>
              <w:t xml:space="preserve"> </w:t>
            </w:r>
            <w:r w:rsidR="003D5691">
              <w:rPr>
                <w:rFonts w:ascii="Times New Roman" w:eastAsia="Times New Roman" w:hAnsi="Times New Roman" w:cs="Times New Roman"/>
                <w:sz w:val="20"/>
                <w:szCs w:val="20"/>
                <w:lang w:eastAsia="es-EC"/>
              </w:rPr>
              <w:t>Vibrans</w:t>
            </w:r>
            <w:r w:rsidRPr="00CC0404">
              <w:rPr>
                <w:rFonts w:ascii="Times New Roman" w:eastAsia="Times New Roman" w:hAnsi="Times New Roman" w:cs="Times New Roman"/>
                <w:sz w:val="20"/>
                <w:szCs w:val="20"/>
                <w:lang w:eastAsia="es-EC"/>
              </w:rPr>
              <w:t xml:space="preserve">, 2009: </w:t>
            </w:r>
            <w:r w:rsidR="00D732EA">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H</w:t>
            </w:r>
            <w:r w:rsidRPr="00CC0404">
              <w:rPr>
                <w:rFonts w:ascii="Times New Roman" w:eastAsia="Times New Roman" w:hAnsi="Times New Roman" w:cs="Times New Roman"/>
                <w:sz w:val="20"/>
                <w:szCs w:val="20"/>
                <w:lang w:eastAsia="es-EC"/>
              </w:rPr>
              <w:t xml:space="preserve">ábito y forma de vida: </w:t>
            </w:r>
            <w:r w:rsidR="00F21094">
              <w:rPr>
                <w:rFonts w:ascii="Times New Roman" w:eastAsia="Times New Roman" w:hAnsi="Times New Roman" w:cs="Times New Roman"/>
                <w:sz w:val="20"/>
                <w:szCs w:val="20"/>
                <w:lang w:eastAsia="es-EC"/>
              </w:rPr>
              <w:t>p</w:t>
            </w:r>
            <w:r w:rsidRPr="00CC0404">
              <w:rPr>
                <w:rFonts w:ascii="Times New Roman" w:eastAsia="Times New Roman" w:hAnsi="Times New Roman" w:cs="Times New Roman"/>
                <w:sz w:val="20"/>
                <w:szCs w:val="20"/>
                <w:lang w:eastAsia="es-EC"/>
              </w:rPr>
              <w:t>lanta herbácea de vida corta, trepadora</w:t>
            </w:r>
            <w:r w:rsidR="00D732EA">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w:t>
            </w:r>
          </w:p>
          <w:p w14:paraId="652E222E" w14:textId="3419CB99" w:rsidR="003D5691"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5.04b</w:t>
            </w:r>
            <w:r w:rsidRPr="00CC0404">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t interferes with the growth of a wide range of vegetables, annual, perennial, orchard and plantation crops by climbing over them, competing for light and possibly for nutrients and water, raising the humidity around their bases, and interfering with access, management and harvesting</w:t>
            </w:r>
            <w:r w:rsidR="00D732E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p w14:paraId="745B18FD" w14:textId="32486BE3"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5.04c</w:t>
            </w:r>
            <w:r w:rsidRPr="00CC0404">
              <w:rPr>
                <w:rFonts w:ascii="Times New Roman" w:eastAsia="Times New Roman" w:hAnsi="Times New Roman" w:cs="Times New Roman"/>
                <w:sz w:val="20"/>
                <w:szCs w:val="20"/>
                <w:lang w:val="en-US" w:eastAsia="es-EC"/>
              </w:rPr>
              <w:t xml:space="preserve"> Holm </w:t>
            </w:r>
            <w:r w:rsidRPr="003D5691">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xml:space="preserve"> 1997: </w:t>
            </w:r>
            <w:r w:rsidR="00D732EA">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a</w:t>
            </w:r>
            <w:r w:rsidRPr="00CC0404">
              <w:rPr>
                <w:rFonts w:ascii="Times New Roman" w:eastAsia="Times New Roman" w:hAnsi="Times New Roman" w:cs="Times New Roman"/>
                <w:sz w:val="20"/>
                <w:szCs w:val="20"/>
                <w:lang w:val="en-US" w:eastAsia="es-EC"/>
              </w:rPr>
              <w:t>n annual creeping or climbing, herbaceous vine with a strong, foul odor; root a taproot; stems 2 to 3 m long, often forming a dense carpet over other plants</w:t>
            </w:r>
            <w:r w:rsidR="00D732EA">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tc>
      </w:tr>
      <w:tr w:rsidR="00CC0404" w:rsidRPr="00BD4252" w14:paraId="733FB765" w14:textId="77777777" w:rsidTr="009801C1">
        <w:trPr>
          <w:trHeight w:val="20"/>
        </w:trPr>
        <w:tc>
          <w:tcPr>
            <w:tcW w:w="845" w:type="dxa"/>
            <w:vMerge/>
            <w:tcBorders>
              <w:top w:val="nil"/>
              <w:bottom w:val="single" w:sz="4" w:space="0" w:color="auto"/>
            </w:tcBorders>
            <w:vAlign w:val="center"/>
            <w:hideMark/>
          </w:tcPr>
          <w:p w14:paraId="1013FE14"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6A06F943"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289581C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5.05</w:t>
            </w:r>
          </w:p>
        </w:tc>
        <w:tc>
          <w:tcPr>
            <w:tcW w:w="3534" w:type="dxa"/>
            <w:tcBorders>
              <w:top w:val="single" w:sz="4" w:space="0" w:color="auto"/>
              <w:bottom w:val="single" w:sz="4" w:space="0" w:color="auto"/>
            </w:tcBorders>
            <w:shd w:val="clear" w:color="auto" w:fill="auto"/>
            <w:vAlign w:val="center"/>
            <w:hideMark/>
          </w:tcPr>
          <w:p w14:paraId="0AA1054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Does the taxon form dense thickets (especially woody perennials)?</w:t>
            </w:r>
          </w:p>
        </w:tc>
        <w:tc>
          <w:tcPr>
            <w:tcW w:w="7742" w:type="dxa"/>
            <w:tcBorders>
              <w:top w:val="nil"/>
              <w:left w:val="nil"/>
              <w:bottom w:val="single" w:sz="4" w:space="0" w:color="auto"/>
            </w:tcBorders>
            <w:shd w:val="clear" w:color="auto" w:fill="auto"/>
            <w:vAlign w:val="center"/>
            <w:hideMark/>
          </w:tcPr>
          <w:p w14:paraId="675CE2B9" w14:textId="2F1BEB07" w:rsidR="003D5691"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5.05a</w:t>
            </w:r>
            <w:r w:rsidRPr="00CC0404">
              <w:rPr>
                <w:rFonts w:ascii="Times New Roman" w:eastAsia="Times New Roman" w:hAnsi="Times New Roman" w:cs="Times New Roman"/>
                <w:sz w:val="20"/>
                <w:szCs w:val="20"/>
                <w:lang w:val="en-US" w:eastAsia="es-EC"/>
              </w:rPr>
              <w:t xml:space="preserve"> Holm </w:t>
            </w:r>
            <w:r w:rsidRPr="003D5691">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xml:space="preserve">, 1997: </w:t>
            </w:r>
            <w:r w:rsidR="00E47082">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a</w:t>
            </w:r>
            <w:r w:rsidRPr="00CC0404">
              <w:rPr>
                <w:rFonts w:ascii="Times New Roman" w:eastAsia="Times New Roman" w:hAnsi="Times New Roman" w:cs="Times New Roman"/>
                <w:sz w:val="20"/>
                <w:szCs w:val="20"/>
                <w:lang w:val="en-US" w:eastAsia="es-EC"/>
              </w:rPr>
              <w:t>n annual creeping or climbing, herbaceous vine with a strong, foul odor; root a taproot; stems 2 to 3 m long, often forming a dense carpet over other plants</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11970195" w14:textId="6C5DA1CA" w:rsidR="003D5691"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 xml:space="preserve">5.05b </w:t>
            </w:r>
            <w:r w:rsidRPr="00CC0404">
              <w:rPr>
                <w:rFonts w:ascii="Times New Roman" w:eastAsia="Times New Roman" w:hAnsi="Times New Roman" w:cs="Times New Roman"/>
                <w:sz w:val="20"/>
                <w:szCs w:val="20"/>
                <w:lang w:val="en-US" w:eastAsia="es-EC"/>
              </w:rPr>
              <w:t>Panday</w:t>
            </w:r>
            <w:r w:rsidR="00710591">
              <w:rPr>
                <w:rFonts w:ascii="Times New Roman" w:eastAsia="Times New Roman" w:hAnsi="Times New Roman" w:cs="Times New Roman"/>
                <w:sz w:val="20"/>
                <w:szCs w:val="20"/>
                <w:lang w:val="en-US" w:eastAsia="es-EC"/>
              </w:rPr>
              <w:t xml:space="preserve"> </w:t>
            </w:r>
            <w:r w:rsidR="00774572" w:rsidRPr="00774572">
              <w:rPr>
                <w:rFonts w:ascii="Times New Roman" w:eastAsia="Times New Roman" w:hAnsi="Times New Roman" w:cs="Times New Roman"/>
                <w:i/>
                <w:iCs/>
                <w:sz w:val="20"/>
                <w:szCs w:val="20"/>
                <w:lang w:val="en-US" w:eastAsia="es-EC"/>
              </w:rPr>
              <w:t>et al.</w:t>
            </w:r>
            <w:r w:rsidR="00710591">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2014:</w:t>
            </w:r>
            <w:r w:rsidR="00710591">
              <w:rPr>
                <w:rFonts w:ascii="Times New Roman" w:eastAsia="Times New Roman" w:hAnsi="Times New Roman" w:cs="Times New Roman"/>
                <w:sz w:val="20"/>
                <w:szCs w:val="20"/>
                <w:lang w:val="en-US" w:eastAsia="es-EC"/>
              </w:rPr>
              <w:t xml:space="preserve"> </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Habitat: </w:t>
            </w:r>
            <w:r w:rsidR="00F21094">
              <w:rPr>
                <w:rFonts w:ascii="Times New Roman" w:eastAsia="Times New Roman" w:hAnsi="Times New Roman" w:cs="Times New Roman"/>
                <w:sz w:val="20"/>
                <w:szCs w:val="20"/>
                <w:lang w:val="en-US" w:eastAsia="es-EC"/>
              </w:rPr>
              <w:t>c</w:t>
            </w:r>
            <w:r w:rsidRPr="00CC0404">
              <w:rPr>
                <w:rFonts w:ascii="Times New Roman" w:eastAsia="Times New Roman" w:hAnsi="Times New Roman" w:cs="Times New Roman"/>
                <w:sz w:val="20"/>
                <w:szCs w:val="20"/>
                <w:lang w:val="en-US" w:eastAsia="es-EC"/>
              </w:rPr>
              <w:t>ommon in coastal thickets, along creeks and streams and also cultivated</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5E54B8BB" w14:textId="39C78E42"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5.05c</w:t>
            </w:r>
            <w:r w:rsidRPr="00CC0404">
              <w:rPr>
                <w:rFonts w:ascii="Times New Roman" w:eastAsia="Times New Roman" w:hAnsi="Times New Roman" w:cs="Times New Roman"/>
                <w:sz w:val="20"/>
                <w:szCs w:val="20"/>
                <w:lang w:val="en-US" w:eastAsia="es-EC"/>
              </w:rPr>
              <w:t xml:space="preserve"> Saifi </w:t>
            </w:r>
            <w:r w:rsidR="00774572" w:rsidRPr="00774572">
              <w:rPr>
                <w:rFonts w:ascii="Times New Roman" w:eastAsia="Times New Roman" w:hAnsi="Times New Roman" w:cs="Times New Roman"/>
                <w:i/>
                <w:iCs/>
                <w:sz w:val="20"/>
                <w:szCs w:val="20"/>
                <w:lang w:val="en-US" w:eastAsia="es-EC"/>
              </w:rPr>
              <w:t>et al.</w:t>
            </w:r>
            <w:r w:rsidR="00710591">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2014: </w:t>
            </w:r>
            <w:r w:rsidR="00E47082">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i</w:t>
            </w:r>
            <w:r w:rsidRPr="00CC0404">
              <w:rPr>
                <w:rFonts w:ascii="Times New Roman" w:eastAsia="Times New Roman" w:hAnsi="Times New Roman" w:cs="Times New Roman"/>
                <w:sz w:val="20"/>
                <w:szCs w:val="20"/>
                <w:lang w:val="en-US" w:eastAsia="es-EC"/>
              </w:rPr>
              <w:t>t is annual herb and commonly cultivated in coastal thickets, along creeks and streams and lowland forest</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tc>
      </w:tr>
      <w:tr w:rsidR="00CC0404" w:rsidRPr="005332CA" w14:paraId="16C04162" w14:textId="77777777" w:rsidTr="009801C1">
        <w:trPr>
          <w:trHeight w:val="20"/>
        </w:trPr>
        <w:tc>
          <w:tcPr>
            <w:tcW w:w="845" w:type="dxa"/>
            <w:vMerge/>
            <w:tcBorders>
              <w:top w:val="nil"/>
              <w:bottom w:val="single" w:sz="4" w:space="0" w:color="auto"/>
            </w:tcBorders>
            <w:vAlign w:val="center"/>
            <w:hideMark/>
          </w:tcPr>
          <w:p w14:paraId="6E6B993F"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30E2F3F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0DB5D16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5.06</w:t>
            </w:r>
          </w:p>
        </w:tc>
        <w:tc>
          <w:tcPr>
            <w:tcW w:w="3534" w:type="dxa"/>
            <w:tcBorders>
              <w:top w:val="single" w:sz="4" w:space="0" w:color="auto"/>
              <w:bottom w:val="single" w:sz="4" w:space="0" w:color="auto"/>
            </w:tcBorders>
            <w:shd w:val="clear" w:color="FFFFFF" w:fill="FFFFFF"/>
            <w:vAlign w:val="center"/>
            <w:hideMark/>
          </w:tcPr>
          <w:p w14:paraId="132F1644" w14:textId="42F38B21"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 taxon a tree, perennial woody shrub, herb, grass or geophyte? (</w:t>
            </w:r>
            <w:r w:rsidR="002E3EDE" w:rsidRPr="00CC0404">
              <w:rPr>
                <w:rFonts w:ascii="Times New Roman" w:eastAsia="Times New Roman" w:hAnsi="Times New Roman" w:cs="Times New Roman"/>
                <w:sz w:val="20"/>
                <w:szCs w:val="20"/>
                <w:lang w:val="en-US" w:eastAsia="es-EC"/>
              </w:rPr>
              <w:t>If</w:t>
            </w:r>
            <w:r w:rsidRPr="00CC0404">
              <w:rPr>
                <w:rFonts w:ascii="Times New Roman" w:eastAsia="Times New Roman" w:hAnsi="Times New Roman" w:cs="Times New Roman"/>
                <w:sz w:val="20"/>
                <w:szCs w:val="20"/>
                <w:lang w:val="en-US" w:eastAsia="es-EC"/>
              </w:rPr>
              <w:t xml:space="preserve"> none of these, "no") reply "tree" or "shrub" or "herb" or "grass" or "geophyte" or "no"</w:t>
            </w:r>
          </w:p>
        </w:tc>
        <w:tc>
          <w:tcPr>
            <w:tcW w:w="7742" w:type="dxa"/>
            <w:tcBorders>
              <w:top w:val="nil"/>
              <w:left w:val="nil"/>
              <w:bottom w:val="single" w:sz="4" w:space="0" w:color="auto"/>
            </w:tcBorders>
            <w:shd w:val="clear" w:color="auto" w:fill="auto"/>
            <w:vAlign w:val="center"/>
            <w:hideMark/>
          </w:tcPr>
          <w:p w14:paraId="73D6BB1A" w14:textId="750735D9" w:rsidR="005332CA"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5.06a</w:t>
            </w:r>
            <w:r w:rsidRPr="00CC0404">
              <w:rPr>
                <w:rFonts w:ascii="Times New Roman" w:eastAsia="Times New Roman" w:hAnsi="Times New Roman" w:cs="Times New Roman"/>
                <w:sz w:val="20"/>
                <w:szCs w:val="20"/>
                <w:lang w:eastAsia="es-EC"/>
              </w:rPr>
              <w:t xml:space="preserve"> </w:t>
            </w:r>
            <w:r w:rsidR="005332CA">
              <w:rPr>
                <w:rFonts w:ascii="Times New Roman" w:eastAsia="Times New Roman" w:hAnsi="Times New Roman" w:cs="Times New Roman"/>
                <w:sz w:val="20"/>
                <w:szCs w:val="20"/>
                <w:lang w:eastAsia="es-EC"/>
              </w:rPr>
              <w:t>Vibrans</w:t>
            </w:r>
            <w:r w:rsidRPr="00CC0404">
              <w:rPr>
                <w:rFonts w:ascii="Times New Roman" w:eastAsia="Times New Roman" w:hAnsi="Times New Roman" w:cs="Times New Roman"/>
                <w:sz w:val="20"/>
                <w:szCs w:val="20"/>
                <w:lang w:eastAsia="es-EC"/>
              </w:rPr>
              <w:t xml:space="preserve">, 2009: </w:t>
            </w:r>
            <w:r w:rsidR="00E47082">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Hábito y forma de vida: </w:t>
            </w:r>
            <w:r w:rsidR="00F21094">
              <w:rPr>
                <w:rFonts w:ascii="Times New Roman" w:eastAsia="Times New Roman" w:hAnsi="Times New Roman" w:cs="Times New Roman"/>
                <w:sz w:val="20"/>
                <w:szCs w:val="20"/>
                <w:lang w:eastAsia="es-EC"/>
              </w:rPr>
              <w:t>p</w:t>
            </w:r>
            <w:r w:rsidRPr="00CC0404">
              <w:rPr>
                <w:rFonts w:ascii="Times New Roman" w:eastAsia="Times New Roman" w:hAnsi="Times New Roman" w:cs="Times New Roman"/>
                <w:sz w:val="20"/>
                <w:szCs w:val="20"/>
                <w:lang w:eastAsia="es-EC"/>
              </w:rPr>
              <w:t>lanta herbácea de vida corta, trepadora</w:t>
            </w:r>
            <w:r w:rsidR="00E47082">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 xml:space="preserve">. </w:t>
            </w:r>
          </w:p>
          <w:p w14:paraId="1E222D0C" w14:textId="784AE530" w:rsidR="005332CA"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 xml:space="preserve">5.06b </w:t>
            </w:r>
            <w:r w:rsidRPr="00CC0404">
              <w:rPr>
                <w:rFonts w:ascii="Times New Roman" w:eastAsia="Times New Roman" w:hAnsi="Times New Roman" w:cs="Times New Roman"/>
                <w:sz w:val="20"/>
                <w:szCs w:val="20"/>
                <w:lang w:val="en-US" w:eastAsia="es-EC"/>
              </w:rPr>
              <w:t xml:space="preserve">Holm </w:t>
            </w:r>
            <w:r w:rsidRPr="005332CA">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xml:space="preserve">, 1997: </w:t>
            </w:r>
            <w:r w:rsidR="00E47082">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a</w:t>
            </w:r>
            <w:r w:rsidRPr="00CC0404">
              <w:rPr>
                <w:rFonts w:ascii="Times New Roman" w:eastAsia="Times New Roman" w:hAnsi="Times New Roman" w:cs="Times New Roman"/>
                <w:sz w:val="20"/>
                <w:szCs w:val="20"/>
                <w:lang w:val="en-US" w:eastAsia="es-EC"/>
              </w:rPr>
              <w:t>n annual creeping or climbing, herbaceous vine with a strong, foul odor; root a taproot; stems 2 to 3 m long, often forming a dense carpet over other plants</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p w14:paraId="1075EAE0" w14:textId="09862091"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5.06c</w:t>
            </w:r>
            <w:r w:rsidRPr="00CC0404">
              <w:rPr>
                <w:rFonts w:ascii="Times New Roman" w:eastAsia="Times New Roman" w:hAnsi="Times New Roman" w:cs="Times New Roman"/>
                <w:sz w:val="20"/>
                <w:szCs w:val="20"/>
                <w:lang w:val="en-US" w:eastAsia="es-EC"/>
              </w:rPr>
              <w:t xml:space="preserve"> Holm</w:t>
            </w:r>
            <w:r w:rsidR="005332CA">
              <w:rPr>
                <w:rFonts w:ascii="Times New Roman" w:eastAsia="Times New Roman" w:hAnsi="Times New Roman" w:cs="Times New Roman"/>
                <w:sz w:val="20"/>
                <w:szCs w:val="20"/>
                <w:lang w:val="en-US" w:eastAsia="es-EC"/>
              </w:rPr>
              <w:t xml:space="preserve"> </w:t>
            </w:r>
            <w:r w:rsidR="005332CA" w:rsidRPr="005332CA">
              <w:rPr>
                <w:rFonts w:ascii="Times New Roman" w:eastAsia="Times New Roman" w:hAnsi="Times New Roman" w:cs="Times New Roman"/>
                <w:i/>
                <w:iCs/>
                <w:sz w:val="20"/>
                <w:szCs w:val="20"/>
                <w:lang w:val="en-US" w:eastAsia="es-EC"/>
              </w:rPr>
              <w:t>et al.</w:t>
            </w:r>
            <w:r w:rsidR="005332CA" w:rsidRPr="00CC0404">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sz w:val="20"/>
                <w:szCs w:val="20"/>
                <w:lang w:val="en-US" w:eastAsia="es-EC"/>
              </w:rPr>
              <w:t xml:space="preserve">1997: </w:t>
            </w:r>
            <w:r w:rsidR="00E47082">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t</w:t>
            </w:r>
            <w:r w:rsidRPr="00CC0404">
              <w:rPr>
                <w:rFonts w:ascii="Times New Roman" w:eastAsia="Times New Roman" w:hAnsi="Times New Roman" w:cs="Times New Roman"/>
                <w:sz w:val="20"/>
                <w:szCs w:val="20"/>
                <w:lang w:val="en-US" w:eastAsia="es-EC"/>
              </w:rPr>
              <w:t>errestrial vine</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tc>
      </w:tr>
      <w:tr w:rsidR="00CC0404" w:rsidRPr="00CC0404" w14:paraId="0C824843" w14:textId="77777777" w:rsidTr="00676A27">
        <w:trPr>
          <w:trHeight w:val="20"/>
        </w:trPr>
        <w:tc>
          <w:tcPr>
            <w:tcW w:w="13994" w:type="dxa"/>
            <w:gridSpan w:val="5"/>
            <w:tcBorders>
              <w:top w:val="nil"/>
              <w:bottom w:val="single" w:sz="4" w:space="0" w:color="auto"/>
            </w:tcBorders>
            <w:shd w:val="clear" w:color="auto" w:fill="D9D9D9" w:themeFill="background1" w:themeFillShade="D9"/>
            <w:noWrap/>
            <w:vAlign w:val="center"/>
            <w:hideMark/>
          </w:tcPr>
          <w:p w14:paraId="7E6890A7" w14:textId="0CECD925" w:rsidR="00434F11" w:rsidRPr="00CC0404" w:rsidRDefault="00434F11" w:rsidP="00D512FA">
            <w:pPr>
              <w:spacing w:after="0" w:line="240" w:lineRule="auto"/>
              <w:jc w:val="both"/>
              <w:rPr>
                <w:rFonts w:ascii="Times New Roman" w:eastAsia="Times New Roman" w:hAnsi="Times New Roman" w:cs="Times New Roman"/>
                <w:b/>
                <w:bCs/>
                <w:sz w:val="20"/>
                <w:szCs w:val="20"/>
                <w:lang w:val="en-US" w:eastAsia="es-EC"/>
              </w:rPr>
            </w:pPr>
            <w:r w:rsidRPr="00CC0404">
              <w:rPr>
                <w:rFonts w:ascii="Times New Roman" w:eastAsia="Times New Roman" w:hAnsi="Times New Roman" w:cs="Times New Roman"/>
                <w:b/>
                <w:bCs/>
                <w:sz w:val="20"/>
                <w:szCs w:val="20"/>
                <w:lang w:val="en-US" w:eastAsia="es-EC"/>
              </w:rPr>
              <w:t>Biological and ecological traits</w:t>
            </w:r>
          </w:p>
        </w:tc>
      </w:tr>
      <w:tr w:rsidR="00CC0404" w:rsidRPr="00CC0404" w14:paraId="66CDB620" w14:textId="77777777" w:rsidTr="009801C1">
        <w:trPr>
          <w:trHeight w:val="20"/>
        </w:trPr>
        <w:tc>
          <w:tcPr>
            <w:tcW w:w="845" w:type="dxa"/>
            <w:vMerge w:val="restart"/>
            <w:tcBorders>
              <w:top w:val="nil"/>
              <w:bottom w:val="single" w:sz="4" w:space="0" w:color="auto"/>
            </w:tcBorders>
            <w:shd w:val="clear" w:color="auto" w:fill="auto"/>
            <w:noWrap/>
            <w:vAlign w:val="center"/>
            <w:hideMark/>
          </w:tcPr>
          <w:p w14:paraId="7D1AF3E6" w14:textId="77777777" w:rsidR="004B01BF" w:rsidRPr="00CC0404" w:rsidRDefault="004B01BF" w:rsidP="00D512FA">
            <w:pPr>
              <w:spacing w:after="0" w:line="240" w:lineRule="auto"/>
              <w:jc w:val="center"/>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C</w:t>
            </w:r>
          </w:p>
        </w:tc>
        <w:tc>
          <w:tcPr>
            <w:tcW w:w="1307" w:type="dxa"/>
            <w:vMerge w:val="restart"/>
            <w:tcBorders>
              <w:top w:val="nil"/>
              <w:bottom w:val="single" w:sz="4" w:space="0" w:color="auto"/>
            </w:tcBorders>
            <w:shd w:val="clear" w:color="auto" w:fill="auto"/>
            <w:vAlign w:val="center"/>
            <w:hideMark/>
          </w:tcPr>
          <w:p w14:paraId="0E0BBC4A"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Reproductive mechanisms</w:t>
            </w:r>
          </w:p>
        </w:tc>
        <w:tc>
          <w:tcPr>
            <w:tcW w:w="566" w:type="dxa"/>
            <w:tcBorders>
              <w:top w:val="nil"/>
              <w:left w:val="nil"/>
              <w:bottom w:val="single" w:sz="4" w:space="0" w:color="auto"/>
            </w:tcBorders>
            <w:shd w:val="clear" w:color="auto" w:fill="auto"/>
            <w:noWrap/>
            <w:vAlign w:val="center"/>
            <w:hideMark/>
          </w:tcPr>
          <w:p w14:paraId="73430E90"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6.01</w:t>
            </w:r>
          </w:p>
        </w:tc>
        <w:tc>
          <w:tcPr>
            <w:tcW w:w="3534" w:type="dxa"/>
            <w:tcBorders>
              <w:top w:val="nil"/>
              <w:bottom w:val="single" w:sz="4" w:space="0" w:color="auto"/>
            </w:tcBorders>
            <w:shd w:val="clear" w:color="auto" w:fill="auto"/>
            <w:vAlign w:val="center"/>
            <w:hideMark/>
          </w:tcPr>
          <w:p w14:paraId="6E92A68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there evidence of biotic factors in the taxon native range that reduce its reproductive output?</w:t>
            </w:r>
          </w:p>
        </w:tc>
        <w:tc>
          <w:tcPr>
            <w:tcW w:w="7742" w:type="dxa"/>
            <w:tcBorders>
              <w:top w:val="nil"/>
              <w:left w:val="nil"/>
              <w:bottom w:val="single" w:sz="4" w:space="0" w:color="auto"/>
            </w:tcBorders>
            <w:shd w:val="clear" w:color="auto" w:fill="auto"/>
            <w:vAlign w:val="center"/>
            <w:hideMark/>
          </w:tcPr>
          <w:p w14:paraId="0B0C02A2" w14:textId="5DC87A11" w:rsidR="004B01BF" w:rsidRPr="00CC0404" w:rsidRDefault="006D566B" w:rsidP="00D512FA">
            <w:pPr>
              <w:spacing w:after="0" w:line="240" w:lineRule="auto"/>
              <w:jc w:val="both"/>
              <w:rPr>
                <w:rFonts w:ascii="Times New Roman" w:eastAsia="Times New Roman" w:hAnsi="Times New Roman" w:cs="Times New Roman"/>
                <w:sz w:val="20"/>
                <w:szCs w:val="20"/>
                <w:lang w:val="en-US" w:eastAsia="es-EC"/>
              </w:rPr>
            </w:pPr>
            <w:r w:rsidRPr="006D566B">
              <w:rPr>
                <w:rFonts w:ascii="Times New Roman" w:eastAsia="Times New Roman" w:hAnsi="Times New Roman" w:cs="Times New Roman"/>
                <w:i/>
                <w:iCs/>
                <w:sz w:val="20"/>
                <w:szCs w:val="20"/>
                <w:lang w:val="en-US" w:eastAsia="es-EC"/>
              </w:rPr>
              <w:t>No reports found</w:t>
            </w:r>
          </w:p>
        </w:tc>
      </w:tr>
      <w:tr w:rsidR="00CC0404" w:rsidRPr="00BD4252" w14:paraId="7399821E" w14:textId="77777777" w:rsidTr="009801C1">
        <w:trPr>
          <w:trHeight w:val="20"/>
        </w:trPr>
        <w:tc>
          <w:tcPr>
            <w:tcW w:w="845" w:type="dxa"/>
            <w:vMerge/>
            <w:tcBorders>
              <w:top w:val="nil"/>
              <w:bottom w:val="single" w:sz="4" w:space="0" w:color="auto"/>
            </w:tcBorders>
            <w:vAlign w:val="center"/>
            <w:hideMark/>
          </w:tcPr>
          <w:p w14:paraId="7CD0C91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70BF1433"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6D76E62E"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6.02</w:t>
            </w:r>
          </w:p>
        </w:tc>
        <w:tc>
          <w:tcPr>
            <w:tcW w:w="3534" w:type="dxa"/>
            <w:tcBorders>
              <w:top w:val="single" w:sz="4" w:space="0" w:color="auto"/>
              <w:bottom w:val="single" w:sz="4" w:space="0" w:color="auto"/>
            </w:tcBorders>
            <w:shd w:val="clear" w:color="auto" w:fill="auto"/>
            <w:vAlign w:val="center"/>
            <w:hideMark/>
          </w:tcPr>
          <w:p w14:paraId="0569641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Does the taxon produce viable seeds?</w:t>
            </w:r>
          </w:p>
        </w:tc>
        <w:tc>
          <w:tcPr>
            <w:tcW w:w="7742" w:type="dxa"/>
            <w:tcBorders>
              <w:top w:val="nil"/>
              <w:left w:val="nil"/>
              <w:bottom w:val="single" w:sz="4" w:space="0" w:color="auto"/>
            </w:tcBorders>
            <w:shd w:val="clear" w:color="auto" w:fill="auto"/>
            <w:vAlign w:val="center"/>
            <w:hideMark/>
          </w:tcPr>
          <w:p w14:paraId="61284B24" w14:textId="74AF2AA1" w:rsidR="00A82398"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6.02a</w:t>
            </w:r>
            <w:r w:rsidRPr="00CC0404">
              <w:rPr>
                <w:rFonts w:ascii="Times New Roman" w:eastAsia="Times New Roman" w:hAnsi="Times New Roman" w:cs="Times New Roman"/>
                <w:sz w:val="20"/>
                <w:szCs w:val="20"/>
                <w:lang w:val="en-US" w:eastAsia="es-EC"/>
              </w:rPr>
              <w:t xml:space="preserve"> Holm </w:t>
            </w:r>
            <w:r w:rsidR="00774572" w:rsidRPr="00774572">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xml:space="preserve">, 1997: </w:t>
            </w:r>
            <w:r w:rsidR="00E47082">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s</w:t>
            </w:r>
            <w:r w:rsidRPr="00CC0404">
              <w:rPr>
                <w:rFonts w:ascii="Times New Roman" w:eastAsia="Times New Roman" w:hAnsi="Times New Roman" w:cs="Times New Roman"/>
                <w:sz w:val="20"/>
                <w:szCs w:val="20"/>
                <w:lang w:val="en-US" w:eastAsia="es-EC"/>
              </w:rPr>
              <w:t>eeds kept in dry storage remain viable for up to 24 months</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23AD2A8B" w14:textId="3C561B6F" w:rsidR="00A82398"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6.02b</w:t>
            </w:r>
            <w:r w:rsidRPr="00CC0404">
              <w:rPr>
                <w:rFonts w:ascii="Times New Roman" w:eastAsia="Times New Roman" w:hAnsi="Times New Roman" w:cs="Times New Roman"/>
                <w:sz w:val="20"/>
                <w:szCs w:val="20"/>
                <w:lang w:val="en-US" w:eastAsia="es-EC"/>
              </w:rPr>
              <w:t xml:space="preserve"> </w:t>
            </w:r>
            <w:r w:rsidR="00384E33">
              <w:rPr>
                <w:rFonts w:ascii="Times New Roman" w:eastAsia="Times New Roman" w:hAnsi="Times New Roman" w:cs="Times New Roman"/>
                <w:sz w:val="20"/>
                <w:szCs w:val="20"/>
                <w:lang w:val="en-US" w:eastAsia="es-EC"/>
              </w:rPr>
              <w:t>Walters</w:t>
            </w:r>
            <w:r w:rsidRPr="00CC0404">
              <w:rPr>
                <w:rFonts w:ascii="Times New Roman" w:eastAsia="Times New Roman" w:hAnsi="Times New Roman" w:cs="Times New Roman"/>
                <w:sz w:val="20"/>
                <w:szCs w:val="20"/>
                <w:lang w:val="en-US" w:eastAsia="es-EC"/>
              </w:rPr>
              <w:t xml:space="preserve"> </w:t>
            </w:r>
            <w:r w:rsidR="00B6324C">
              <w:rPr>
                <w:rFonts w:ascii="Times New Roman" w:eastAsia="Times New Roman" w:hAnsi="Times New Roman" w:cs="Times New Roman"/>
                <w:sz w:val="20"/>
                <w:szCs w:val="20"/>
                <w:lang w:val="en-US" w:eastAsia="es-EC"/>
              </w:rPr>
              <w:t>&amp;</w:t>
            </w:r>
            <w:r w:rsidRPr="00CC0404">
              <w:rPr>
                <w:rFonts w:ascii="Times New Roman" w:eastAsia="Times New Roman" w:hAnsi="Times New Roman" w:cs="Times New Roman"/>
                <w:sz w:val="20"/>
                <w:szCs w:val="20"/>
                <w:lang w:val="en-US" w:eastAsia="es-EC"/>
              </w:rPr>
              <w:t xml:space="preserve"> Decker</w:t>
            </w:r>
            <w:r w:rsidR="00384E33">
              <w:rPr>
                <w:rFonts w:ascii="Times New Roman" w:eastAsia="Times New Roman" w:hAnsi="Times New Roman" w:cs="Times New Roman"/>
                <w:sz w:val="20"/>
                <w:szCs w:val="20"/>
                <w:lang w:val="en-US" w:eastAsia="es-EC"/>
              </w:rPr>
              <w:t>-Walters</w:t>
            </w:r>
            <w:r w:rsidRPr="00CC0404">
              <w:rPr>
                <w:rFonts w:ascii="Times New Roman" w:eastAsia="Times New Roman" w:hAnsi="Times New Roman" w:cs="Times New Roman"/>
                <w:sz w:val="20"/>
                <w:szCs w:val="20"/>
                <w:lang w:val="en-US" w:eastAsia="es-EC"/>
              </w:rPr>
              <w:t xml:space="preserve">, 1988: </w:t>
            </w:r>
            <w:r w:rsidR="006D566B">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a</w:t>
            </w:r>
            <w:r w:rsidRPr="00CC0404">
              <w:rPr>
                <w:rFonts w:ascii="Times New Roman" w:eastAsia="Times New Roman" w:hAnsi="Times New Roman" w:cs="Times New Roman"/>
                <w:sz w:val="20"/>
                <w:szCs w:val="20"/>
                <w:lang w:val="en-US" w:eastAsia="es-EC"/>
              </w:rPr>
              <w:t>t maturity, the three valves of the dehiscent fruit curl back to expose 5-20 seeds, each surrounded by a scarlet, sticky, pulpy aril. Seeds are 5-9 mm long and 2.5-6 mm wide and are slightly three-toothed at the apex and base</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3731265D" w14:textId="692079EE"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6.02c</w:t>
            </w:r>
            <w:r w:rsidRPr="00CC0404">
              <w:rPr>
                <w:rFonts w:ascii="Times New Roman" w:eastAsia="Times New Roman" w:hAnsi="Times New Roman" w:cs="Times New Roman"/>
                <w:sz w:val="20"/>
                <w:szCs w:val="20"/>
                <w:lang w:val="en-US" w:eastAsia="es-EC"/>
              </w:rPr>
              <w:t xml:space="preserve"> Holm </w:t>
            </w:r>
            <w:r w:rsidR="00A82398" w:rsidRPr="00774572">
              <w:rPr>
                <w:rFonts w:ascii="Times New Roman" w:eastAsia="Times New Roman" w:hAnsi="Times New Roman" w:cs="Times New Roman"/>
                <w:i/>
                <w:iCs/>
                <w:sz w:val="20"/>
                <w:szCs w:val="20"/>
                <w:lang w:val="en-US" w:eastAsia="es-EC"/>
              </w:rPr>
              <w:t>et al.</w:t>
            </w:r>
            <w:r w:rsidR="00A82398" w:rsidRPr="00CC0404">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sz w:val="20"/>
                <w:szCs w:val="20"/>
                <w:lang w:val="en-US" w:eastAsia="es-EC"/>
              </w:rPr>
              <w:t xml:space="preserve">1997: </w:t>
            </w:r>
            <w:r w:rsidR="00E47082">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s</w:t>
            </w:r>
            <w:r w:rsidRPr="00CC0404">
              <w:rPr>
                <w:rFonts w:ascii="Times New Roman" w:eastAsia="Times New Roman" w:hAnsi="Times New Roman" w:cs="Times New Roman"/>
                <w:sz w:val="20"/>
                <w:szCs w:val="20"/>
                <w:lang w:val="en-US" w:eastAsia="es-EC"/>
              </w:rPr>
              <w:t>eeds light brown to black, embedded in sticky, moist, crimson pulp (aril), 5 to 9 mm long, 2.5 to 6 mm wide with ridged or pitted surface and thick ragged margin as though carved</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tc>
      </w:tr>
      <w:tr w:rsidR="00CC0404" w:rsidRPr="00CC0404" w14:paraId="118241EA" w14:textId="77777777" w:rsidTr="009801C1">
        <w:trPr>
          <w:trHeight w:val="20"/>
        </w:trPr>
        <w:tc>
          <w:tcPr>
            <w:tcW w:w="845" w:type="dxa"/>
            <w:vMerge/>
            <w:tcBorders>
              <w:top w:val="nil"/>
              <w:bottom w:val="single" w:sz="4" w:space="0" w:color="auto"/>
            </w:tcBorders>
            <w:vAlign w:val="center"/>
            <w:hideMark/>
          </w:tcPr>
          <w:p w14:paraId="6321ABE9"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1DCD02F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5CF7276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6.03</w:t>
            </w:r>
          </w:p>
        </w:tc>
        <w:tc>
          <w:tcPr>
            <w:tcW w:w="3534" w:type="dxa"/>
            <w:tcBorders>
              <w:top w:val="single" w:sz="4" w:space="0" w:color="auto"/>
              <w:bottom w:val="single" w:sz="4" w:space="0" w:color="auto"/>
            </w:tcBorders>
            <w:shd w:val="clear" w:color="auto" w:fill="auto"/>
            <w:vAlign w:val="center"/>
            <w:hideMark/>
          </w:tcPr>
          <w:p w14:paraId="10AF6F51"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there evidence that the taxon is capable of interspecific hybridization?</w:t>
            </w:r>
          </w:p>
        </w:tc>
        <w:tc>
          <w:tcPr>
            <w:tcW w:w="7742" w:type="dxa"/>
            <w:tcBorders>
              <w:top w:val="nil"/>
              <w:left w:val="nil"/>
              <w:bottom w:val="single" w:sz="4" w:space="0" w:color="auto"/>
            </w:tcBorders>
            <w:shd w:val="clear" w:color="auto" w:fill="auto"/>
            <w:vAlign w:val="center"/>
            <w:hideMark/>
          </w:tcPr>
          <w:p w14:paraId="354E222F" w14:textId="17D96D01" w:rsidR="004B01BF" w:rsidRPr="00CC0404" w:rsidRDefault="006D566B" w:rsidP="00D512FA">
            <w:pPr>
              <w:spacing w:after="0" w:line="240" w:lineRule="auto"/>
              <w:jc w:val="both"/>
              <w:rPr>
                <w:rFonts w:ascii="Times New Roman" w:eastAsia="Times New Roman" w:hAnsi="Times New Roman" w:cs="Times New Roman"/>
                <w:sz w:val="20"/>
                <w:szCs w:val="20"/>
                <w:lang w:val="en-US" w:eastAsia="es-EC"/>
              </w:rPr>
            </w:pPr>
            <w:r w:rsidRPr="006D566B">
              <w:rPr>
                <w:rFonts w:ascii="Times New Roman" w:eastAsia="Times New Roman" w:hAnsi="Times New Roman" w:cs="Times New Roman"/>
                <w:i/>
                <w:iCs/>
                <w:sz w:val="20"/>
                <w:szCs w:val="20"/>
                <w:lang w:val="en-US" w:eastAsia="es-EC"/>
              </w:rPr>
              <w:t>No reports found</w:t>
            </w:r>
          </w:p>
        </w:tc>
      </w:tr>
      <w:tr w:rsidR="00CC0404" w:rsidRPr="00CC0404" w14:paraId="17795347" w14:textId="77777777" w:rsidTr="009801C1">
        <w:trPr>
          <w:trHeight w:val="20"/>
        </w:trPr>
        <w:tc>
          <w:tcPr>
            <w:tcW w:w="845" w:type="dxa"/>
            <w:vMerge/>
            <w:tcBorders>
              <w:top w:val="nil"/>
              <w:bottom w:val="single" w:sz="4" w:space="0" w:color="auto"/>
            </w:tcBorders>
            <w:vAlign w:val="center"/>
            <w:hideMark/>
          </w:tcPr>
          <w:p w14:paraId="4D276382"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7B214039"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45A9CE48"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6.04</w:t>
            </w:r>
          </w:p>
        </w:tc>
        <w:tc>
          <w:tcPr>
            <w:tcW w:w="3534" w:type="dxa"/>
            <w:tcBorders>
              <w:top w:val="single" w:sz="4" w:space="0" w:color="auto"/>
              <w:bottom w:val="single" w:sz="4" w:space="0" w:color="auto"/>
            </w:tcBorders>
            <w:shd w:val="clear" w:color="auto" w:fill="auto"/>
            <w:vAlign w:val="center"/>
            <w:hideMark/>
          </w:tcPr>
          <w:p w14:paraId="1E5B7880"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there an endemic congener in the country?</w:t>
            </w:r>
          </w:p>
        </w:tc>
        <w:tc>
          <w:tcPr>
            <w:tcW w:w="7742" w:type="dxa"/>
            <w:tcBorders>
              <w:top w:val="nil"/>
              <w:left w:val="nil"/>
              <w:bottom w:val="single" w:sz="4" w:space="0" w:color="auto"/>
            </w:tcBorders>
            <w:shd w:val="clear" w:color="auto" w:fill="auto"/>
            <w:vAlign w:val="center"/>
            <w:hideMark/>
          </w:tcPr>
          <w:p w14:paraId="625A9D23" w14:textId="393D2CC0" w:rsidR="00A82398" w:rsidRDefault="005D233A"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6.04a</w:t>
            </w:r>
            <w:r w:rsidRPr="00CC0404">
              <w:rPr>
                <w:rFonts w:ascii="Times New Roman" w:eastAsia="Times New Roman" w:hAnsi="Times New Roman" w:cs="Times New Roman"/>
                <w:sz w:val="20"/>
                <w:szCs w:val="20"/>
                <w:lang w:val="en-US" w:eastAsia="es-EC"/>
              </w:rPr>
              <w:t xml:space="preserve"> Robinson </w:t>
            </w:r>
            <w:r w:rsidR="00B6324C">
              <w:rPr>
                <w:rFonts w:ascii="Times New Roman" w:eastAsia="Times New Roman" w:hAnsi="Times New Roman" w:cs="Times New Roman"/>
                <w:sz w:val="20"/>
                <w:szCs w:val="20"/>
                <w:lang w:val="en-US" w:eastAsia="es-EC"/>
              </w:rPr>
              <w:t>&amp;</w:t>
            </w:r>
            <w:r w:rsidRPr="00CC0404">
              <w:rPr>
                <w:rFonts w:ascii="Times New Roman" w:eastAsia="Times New Roman" w:hAnsi="Times New Roman" w:cs="Times New Roman"/>
                <w:sz w:val="20"/>
                <w:szCs w:val="20"/>
                <w:lang w:val="en-US" w:eastAsia="es-EC"/>
              </w:rPr>
              <w:t xml:space="preserve"> Decker</w:t>
            </w:r>
            <w:r w:rsidR="00384E33">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Walters</w:t>
            </w:r>
            <w:r w:rsidR="00B6324C">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1997</w:t>
            </w:r>
            <w:r w:rsidR="007B436D">
              <w:rPr>
                <w:rFonts w:ascii="Times New Roman" w:eastAsia="Times New Roman" w:hAnsi="Times New Roman" w:cs="Times New Roman"/>
                <w:sz w:val="20"/>
                <w:szCs w:val="20"/>
                <w:lang w:val="en-US" w:eastAsia="es-EC"/>
              </w:rPr>
              <w:t>, as</w:t>
            </w:r>
            <w:r w:rsidR="00A82398">
              <w:rPr>
                <w:rFonts w:ascii="Times New Roman" w:eastAsia="Times New Roman" w:hAnsi="Times New Roman" w:cs="Times New Roman"/>
                <w:sz w:val="20"/>
                <w:szCs w:val="20"/>
                <w:lang w:val="en-US" w:eastAsia="es-EC"/>
              </w:rPr>
              <w:t xml:space="preserve"> cited in</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00F47AF8">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r w:rsidR="00E47082">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t</w:t>
            </w:r>
            <w:r w:rsidRPr="00CC0404">
              <w:rPr>
                <w:rFonts w:ascii="Times New Roman" w:eastAsia="Times New Roman" w:hAnsi="Times New Roman" w:cs="Times New Roman"/>
                <w:sz w:val="20"/>
                <w:szCs w:val="20"/>
                <w:lang w:val="en-US" w:eastAsia="es-EC"/>
              </w:rPr>
              <w:t xml:space="preserve">he genus </w:t>
            </w:r>
            <w:r w:rsidR="00384E33" w:rsidRPr="00384E33">
              <w:rPr>
                <w:rFonts w:ascii="Times New Roman" w:eastAsia="Times New Roman" w:hAnsi="Times New Roman" w:cs="Times New Roman"/>
                <w:i/>
                <w:iCs/>
                <w:sz w:val="20"/>
                <w:szCs w:val="20"/>
                <w:lang w:val="en-US" w:eastAsia="es-EC"/>
              </w:rPr>
              <w:t>Momordica</w:t>
            </w:r>
            <w:r w:rsidRPr="00CC0404">
              <w:rPr>
                <w:rFonts w:ascii="Times New Roman" w:eastAsia="Times New Roman" w:hAnsi="Times New Roman" w:cs="Times New Roman"/>
                <w:sz w:val="20"/>
                <w:szCs w:val="20"/>
                <w:lang w:val="en-US" w:eastAsia="es-EC"/>
              </w:rPr>
              <w:t xml:space="preserve"> (Cucurbitaceae) is a native of the Paleotropics</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33C0711E" w14:textId="720EC0AA" w:rsidR="00A82398" w:rsidRDefault="005D233A"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6.04b</w:t>
            </w:r>
            <w:r w:rsidRPr="00CC0404">
              <w:rPr>
                <w:rFonts w:ascii="Times New Roman" w:eastAsia="Times New Roman" w:hAnsi="Times New Roman" w:cs="Times New Roman"/>
                <w:sz w:val="20"/>
                <w:szCs w:val="20"/>
                <w:lang w:val="en-US" w:eastAsia="es-EC"/>
              </w:rPr>
              <w:t xml:space="preserve"> Schaefer &amp; Renner, 2010: </w:t>
            </w:r>
            <w:r w:rsidR="00E47082">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d</w:t>
            </w:r>
            <w:r w:rsidRPr="00CC0404">
              <w:rPr>
                <w:rFonts w:ascii="Times New Roman" w:eastAsia="Times New Roman" w:hAnsi="Times New Roman" w:cs="Times New Roman"/>
                <w:sz w:val="20"/>
                <w:szCs w:val="20"/>
                <w:lang w:val="en-US" w:eastAsia="es-EC"/>
              </w:rPr>
              <w:t xml:space="preserve">ated biogeographic analyses suggest that </w:t>
            </w:r>
            <w:r w:rsidR="00384E33" w:rsidRPr="00384E33">
              <w:rPr>
                <w:rFonts w:ascii="Times New Roman" w:eastAsia="Times New Roman" w:hAnsi="Times New Roman" w:cs="Times New Roman"/>
                <w:i/>
                <w:iCs/>
                <w:sz w:val="20"/>
                <w:szCs w:val="20"/>
                <w:lang w:val="en-US" w:eastAsia="es-EC"/>
              </w:rPr>
              <w:t>Momordica</w:t>
            </w:r>
            <w:r w:rsidRPr="00CC0404">
              <w:rPr>
                <w:rFonts w:ascii="Times New Roman" w:eastAsia="Times New Roman" w:hAnsi="Times New Roman" w:cs="Times New Roman"/>
                <w:sz w:val="20"/>
                <w:szCs w:val="20"/>
                <w:lang w:val="en-US" w:eastAsia="es-EC"/>
              </w:rPr>
              <w:t xml:space="preserve"> originated in tropical Africa and the Asian species are the result of one long-distance dispersal event about 19 million years ago. The pantropical vegetable </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is of African, not Asian origin as had previously been suggested</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362A7FE5" w14:textId="5FAD01BB" w:rsidR="004B01BF" w:rsidRPr="00CC0404" w:rsidRDefault="005D233A"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6.04c</w:t>
            </w:r>
            <w:r w:rsidRPr="00CC0404">
              <w:rPr>
                <w:rFonts w:ascii="Times New Roman" w:eastAsia="Times New Roman" w:hAnsi="Times New Roman" w:cs="Times New Roman"/>
                <w:sz w:val="20"/>
                <w:szCs w:val="20"/>
                <w:lang w:eastAsia="es-EC"/>
              </w:rPr>
              <w:t xml:space="preserve"> L</w:t>
            </w:r>
            <w:r w:rsidR="00A82398">
              <w:rPr>
                <w:rFonts w:ascii="Times New Roman" w:eastAsia="Times New Roman" w:hAnsi="Times New Roman" w:cs="Times New Roman"/>
                <w:sz w:val="20"/>
                <w:szCs w:val="20"/>
                <w:lang w:eastAsia="es-EC"/>
              </w:rPr>
              <w:t xml:space="preserve">eón </w:t>
            </w:r>
            <w:r w:rsidR="00A82398" w:rsidRPr="00D732EA">
              <w:rPr>
                <w:rFonts w:ascii="Times New Roman" w:eastAsia="Times New Roman" w:hAnsi="Times New Roman" w:cs="Times New Roman"/>
                <w:i/>
                <w:iCs/>
                <w:sz w:val="20"/>
                <w:szCs w:val="20"/>
                <w:lang w:eastAsia="es-EC"/>
              </w:rPr>
              <w:t>et al</w:t>
            </w:r>
            <w:r w:rsidR="00A82398">
              <w:rPr>
                <w:rFonts w:ascii="Times New Roman" w:eastAsia="Times New Roman" w:hAnsi="Times New Roman" w:cs="Times New Roman"/>
                <w:sz w:val="20"/>
                <w:szCs w:val="20"/>
                <w:lang w:eastAsia="es-EC"/>
              </w:rPr>
              <w:t xml:space="preserve">., 2012: </w:t>
            </w:r>
            <w:r w:rsidR="00E47082">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e</w:t>
            </w:r>
            <w:r w:rsidRPr="00CC0404">
              <w:rPr>
                <w:rFonts w:ascii="Times New Roman" w:eastAsia="Times New Roman" w:hAnsi="Times New Roman" w:cs="Times New Roman"/>
                <w:sz w:val="20"/>
                <w:szCs w:val="20"/>
                <w:lang w:eastAsia="es-EC"/>
              </w:rPr>
              <w:t xml:space="preserve">n cuanto a géneros endémicos, la flora ecuatoriana incluye 24 géneros (Tabla 3) restringidos al Ecuador" (There are not </w:t>
            </w:r>
            <w:r w:rsidR="00384E33" w:rsidRPr="00384E33">
              <w:rPr>
                <w:rFonts w:ascii="Times New Roman" w:eastAsia="Times New Roman" w:hAnsi="Times New Roman" w:cs="Times New Roman"/>
                <w:i/>
                <w:iCs/>
                <w:sz w:val="20"/>
                <w:szCs w:val="20"/>
                <w:lang w:eastAsia="es-EC"/>
              </w:rPr>
              <w:t>Momordica</w:t>
            </w:r>
            <w:r w:rsidRPr="00CC0404">
              <w:rPr>
                <w:rFonts w:ascii="Times New Roman" w:eastAsia="Times New Roman" w:hAnsi="Times New Roman" w:cs="Times New Roman"/>
                <w:sz w:val="20"/>
                <w:szCs w:val="20"/>
                <w:lang w:eastAsia="es-EC"/>
              </w:rPr>
              <w:t xml:space="preserve"> genus listed as an endemic genus)</w:t>
            </w:r>
            <w:r w:rsidR="00E47082">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w:t>
            </w:r>
          </w:p>
        </w:tc>
      </w:tr>
      <w:tr w:rsidR="00CC0404" w:rsidRPr="00BD4252" w14:paraId="17E6B1D7" w14:textId="77777777" w:rsidTr="009801C1">
        <w:trPr>
          <w:trHeight w:val="20"/>
        </w:trPr>
        <w:tc>
          <w:tcPr>
            <w:tcW w:w="845" w:type="dxa"/>
            <w:vMerge/>
            <w:tcBorders>
              <w:top w:val="nil"/>
              <w:bottom w:val="single" w:sz="4" w:space="0" w:color="auto"/>
            </w:tcBorders>
            <w:vAlign w:val="center"/>
            <w:hideMark/>
          </w:tcPr>
          <w:p w14:paraId="247C9187" w14:textId="77777777"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p>
        </w:tc>
        <w:tc>
          <w:tcPr>
            <w:tcW w:w="1307" w:type="dxa"/>
            <w:vMerge/>
            <w:tcBorders>
              <w:top w:val="single" w:sz="4" w:space="0" w:color="auto"/>
              <w:bottom w:val="single" w:sz="4" w:space="0" w:color="auto"/>
            </w:tcBorders>
            <w:vAlign w:val="center"/>
            <w:hideMark/>
          </w:tcPr>
          <w:p w14:paraId="59E7AD80" w14:textId="77777777"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p>
        </w:tc>
        <w:tc>
          <w:tcPr>
            <w:tcW w:w="566" w:type="dxa"/>
            <w:tcBorders>
              <w:top w:val="nil"/>
              <w:left w:val="nil"/>
              <w:bottom w:val="single" w:sz="4" w:space="0" w:color="auto"/>
            </w:tcBorders>
            <w:shd w:val="clear" w:color="auto" w:fill="auto"/>
            <w:noWrap/>
            <w:vAlign w:val="center"/>
            <w:hideMark/>
          </w:tcPr>
          <w:p w14:paraId="27F7EFF4"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6.05</w:t>
            </w:r>
          </w:p>
        </w:tc>
        <w:tc>
          <w:tcPr>
            <w:tcW w:w="3534" w:type="dxa"/>
            <w:tcBorders>
              <w:top w:val="single" w:sz="4" w:space="0" w:color="auto"/>
              <w:bottom w:val="single" w:sz="4" w:space="0" w:color="auto"/>
            </w:tcBorders>
            <w:shd w:val="clear" w:color="auto" w:fill="auto"/>
            <w:vAlign w:val="center"/>
            <w:hideMark/>
          </w:tcPr>
          <w:p w14:paraId="6DBD1F0E"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 taxon capable of self polliation or apomixis?</w:t>
            </w:r>
          </w:p>
        </w:tc>
        <w:tc>
          <w:tcPr>
            <w:tcW w:w="7742" w:type="dxa"/>
            <w:tcBorders>
              <w:top w:val="nil"/>
              <w:left w:val="nil"/>
              <w:bottom w:val="single" w:sz="4" w:space="0" w:color="auto"/>
            </w:tcBorders>
            <w:shd w:val="clear" w:color="auto" w:fill="auto"/>
            <w:vAlign w:val="center"/>
            <w:hideMark/>
          </w:tcPr>
          <w:p w14:paraId="6B5B3F4C" w14:textId="2379550A" w:rsidR="008A2D7F" w:rsidRDefault="005D233A"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6.05a</w:t>
            </w:r>
            <w:r w:rsidRPr="00CC0404">
              <w:rPr>
                <w:rFonts w:ascii="Times New Roman" w:eastAsia="Times New Roman" w:hAnsi="Times New Roman" w:cs="Times New Roman"/>
                <w:sz w:val="20"/>
                <w:szCs w:val="20"/>
                <w:lang w:val="en-US" w:eastAsia="es-EC"/>
              </w:rPr>
              <w:t xml:space="preserve"> Deyto</w:t>
            </w:r>
            <w:r w:rsidR="00B6324C">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sz w:val="20"/>
                <w:szCs w:val="20"/>
                <w:lang w:val="en-US" w:eastAsia="es-EC"/>
              </w:rPr>
              <w:t xml:space="preserve">&amp; Cervancia, 2009: </w:t>
            </w:r>
            <w:r w:rsidR="00E47082">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p</w:t>
            </w:r>
            <w:r w:rsidRPr="00CC0404">
              <w:rPr>
                <w:rFonts w:ascii="Times New Roman" w:eastAsia="Times New Roman" w:hAnsi="Times New Roman" w:cs="Times New Roman"/>
                <w:sz w:val="20"/>
                <w:szCs w:val="20"/>
                <w:lang w:val="en-US" w:eastAsia="es-EC"/>
              </w:rPr>
              <w:t>ractically speaking, however, insect pollination is more appropriate since hand pollination is regarded as a very tedious and laborious process</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43203740" w14:textId="6908EBB4" w:rsidR="008A2D7F" w:rsidRDefault="005D233A"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6.05b</w:t>
            </w:r>
            <w:r w:rsidRPr="00CC0404">
              <w:rPr>
                <w:rFonts w:ascii="Times New Roman" w:eastAsia="Times New Roman" w:hAnsi="Times New Roman" w:cs="Times New Roman"/>
                <w:sz w:val="20"/>
                <w:szCs w:val="20"/>
                <w:lang w:val="en-US" w:eastAsia="es-EC"/>
              </w:rPr>
              <w:t xml:space="preserve"> Schaefer </w:t>
            </w:r>
            <w:r w:rsidR="00B6324C">
              <w:rPr>
                <w:rFonts w:ascii="Times New Roman" w:eastAsia="Times New Roman" w:hAnsi="Times New Roman" w:cs="Times New Roman"/>
                <w:sz w:val="20"/>
                <w:szCs w:val="20"/>
                <w:lang w:val="en-US" w:eastAsia="es-EC"/>
              </w:rPr>
              <w:t>&amp;</w:t>
            </w:r>
            <w:r w:rsidRPr="00CC0404">
              <w:rPr>
                <w:rFonts w:ascii="Times New Roman" w:eastAsia="Times New Roman" w:hAnsi="Times New Roman" w:cs="Times New Roman"/>
                <w:sz w:val="20"/>
                <w:szCs w:val="20"/>
                <w:lang w:val="en-US" w:eastAsia="es-EC"/>
              </w:rPr>
              <w:t xml:space="preserve"> Renner</w:t>
            </w:r>
            <w:r w:rsidR="00B6324C">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r w:rsidR="008A2D7F" w:rsidRPr="00CC0404">
              <w:rPr>
                <w:rFonts w:ascii="Times New Roman" w:eastAsia="Times New Roman" w:hAnsi="Times New Roman" w:cs="Times New Roman"/>
                <w:sz w:val="20"/>
                <w:szCs w:val="20"/>
                <w:lang w:val="en-US" w:eastAsia="es-EC"/>
              </w:rPr>
              <w:t>2010</w:t>
            </w:r>
            <w:r w:rsidR="008A2D7F">
              <w:rPr>
                <w:rFonts w:ascii="Times New Roman" w:eastAsia="Times New Roman" w:hAnsi="Times New Roman" w:cs="Times New Roman"/>
                <w:sz w:val="20"/>
                <w:szCs w:val="20"/>
                <w:lang w:val="en-US" w:eastAsia="es-EC"/>
              </w:rPr>
              <w:t>: “</w:t>
            </w:r>
            <w:r w:rsidR="00F21094">
              <w:rPr>
                <w:rFonts w:ascii="Times New Roman" w:eastAsia="Times New Roman" w:hAnsi="Times New Roman" w:cs="Times New Roman"/>
                <w:sz w:val="20"/>
                <w:szCs w:val="20"/>
                <w:lang w:val="en-US" w:eastAsia="es-EC"/>
              </w:rPr>
              <w:t>n</w:t>
            </w:r>
            <w:r w:rsidRPr="00CC0404">
              <w:rPr>
                <w:rFonts w:ascii="Times New Roman" w:eastAsia="Times New Roman" w:hAnsi="Times New Roman" w:cs="Times New Roman"/>
                <w:sz w:val="20"/>
                <w:szCs w:val="20"/>
                <w:lang w:val="en-US" w:eastAsia="es-EC"/>
              </w:rPr>
              <w:t xml:space="preserve">atural pollination of balsam apple and bitter gourd in the field is usually by polylectic bees while spine gourd is pollinated by moth and teasel gourd, sweet gourd and other Asiatic </w:t>
            </w:r>
            <w:r w:rsidR="00384E33" w:rsidRPr="00384E33">
              <w:rPr>
                <w:rFonts w:ascii="Times New Roman" w:eastAsia="Times New Roman" w:hAnsi="Times New Roman" w:cs="Times New Roman"/>
                <w:i/>
                <w:iCs/>
                <w:sz w:val="20"/>
                <w:szCs w:val="20"/>
                <w:lang w:val="en-US" w:eastAsia="es-EC"/>
              </w:rPr>
              <w:t>Momordica</w:t>
            </w:r>
            <w:r w:rsidRPr="00CC0404">
              <w:rPr>
                <w:rFonts w:ascii="Times New Roman" w:eastAsia="Times New Roman" w:hAnsi="Times New Roman" w:cs="Times New Roman"/>
                <w:sz w:val="20"/>
                <w:szCs w:val="20"/>
                <w:lang w:val="en-US" w:eastAsia="es-EC"/>
              </w:rPr>
              <w:t xml:space="preserve"> spp. by oil bees</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01A6673E" w14:textId="4A5539E6" w:rsidR="008A2D7F" w:rsidRDefault="005D233A"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6.05c</w:t>
            </w:r>
            <w:r w:rsidRPr="00CC0404">
              <w:rPr>
                <w:rFonts w:ascii="Times New Roman" w:eastAsia="Times New Roman" w:hAnsi="Times New Roman" w:cs="Times New Roman"/>
                <w:sz w:val="20"/>
                <w:szCs w:val="20"/>
                <w:lang w:val="en-US" w:eastAsia="es-EC"/>
              </w:rPr>
              <w:t xml:space="preserve"> Bharathi &amp; John</w:t>
            </w:r>
            <w:r w:rsidR="00B6324C">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2013: </w:t>
            </w:r>
            <w:r w:rsidR="00E47082">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h</w:t>
            </w:r>
            <w:r w:rsidRPr="00CC0404">
              <w:rPr>
                <w:rFonts w:ascii="Times New Roman" w:eastAsia="Times New Roman" w:hAnsi="Times New Roman" w:cs="Times New Roman"/>
                <w:sz w:val="20"/>
                <w:szCs w:val="20"/>
                <w:lang w:val="en-US" w:eastAsia="es-EC"/>
              </w:rPr>
              <w:t>oney bees are chief insect pollinators for bitter gourd and honey bees should be in abundance in the field at the time of flowering. Hand pollination can be avoided by introducing bee hives</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p w14:paraId="0B5D5DDE" w14:textId="7FE856AA" w:rsidR="004B01BF" w:rsidRPr="00CC0404" w:rsidRDefault="005D233A"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6.05d</w:t>
            </w:r>
            <w:r w:rsidRPr="00CC0404">
              <w:rPr>
                <w:rFonts w:ascii="Times New Roman" w:eastAsia="Times New Roman" w:hAnsi="Times New Roman" w:cs="Times New Roman"/>
                <w:sz w:val="20"/>
                <w:szCs w:val="20"/>
                <w:lang w:val="en-US" w:eastAsia="es-EC"/>
              </w:rPr>
              <w:t xml:space="preserve"> Morgan &amp; Midmore</w:t>
            </w:r>
            <w:r w:rsidR="00B6324C">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2002</w:t>
            </w:r>
            <w:r w:rsidR="00D73FA5">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r w:rsidR="00E47082">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m</w:t>
            </w:r>
            <w:r w:rsidRPr="00CC0404">
              <w:rPr>
                <w:rFonts w:ascii="Times New Roman" w:eastAsia="Times New Roman" w:hAnsi="Times New Roman" w:cs="Times New Roman"/>
                <w:sz w:val="20"/>
                <w:szCs w:val="20"/>
                <w:lang w:val="en-US" w:eastAsia="es-EC"/>
              </w:rPr>
              <w:t>ost bitter melon grown in Australia is open pollinated with seed usually selected by individual growers to suit their customers’ requirements and their production methods</w:t>
            </w:r>
            <w:r w:rsidR="00E47082">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tc>
      </w:tr>
      <w:tr w:rsidR="00CC0404" w:rsidRPr="00BD4252" w14:paraId="3F5CC4DD" w14:textId="77777777" w:rsidTr="009801C1">
        <w:trPr>
          <w:trHeight w:val="20"/>
        </w:trPr>
        <w:tc>
          <w:tcPr>
            <w:tcW w:w="845" w:type="dxa"/>
            <w:vMerge/>
            <w:tcBorders>
              <w:top w:val="nil"/>
              <w:bottom w:val="single" w:sz="4" w:space="0" w:color="auto"/>
            </w:tcBorders>
            <w:vAlign w:val="center"/>
            <w:hideMark/>
          </w:tcPr>
          <w:p w14:paraId="084154AF"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4D5A6D4E"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212017DD"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6.06</w:t>
            </w:r>
          </w:p>
        </w:tc>
        <w:tc>
          <w:tcPr>
            <w:tcW w:w="3534" w:type="dxa"/>
            <w:tcBorders>
              <w:top w:val="single" w:sz="4" w:space="0" w:color="auto"/>
              <w:bottom w:val="single" w:sz="4" w:space="0" w:color="auto"/>
            </w:tcBorders>
            <w:shd w:val="clear" w:color="auto" w:fill="auto"/>
            <w:vAlign w:val="center"/>
            <w:hideMark/>
          </w:tcPr>
          <w:p w14:paraId="67403A8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Does the taxon require specialized pollinators?</w:t>
            </w:r>
          </w:p>
        </w:tc>
        <w:tc>
          <w:tcPr>
            <w:tcW w:w="7742" w:type="dxa"/>
            <w:tcBorders>
              <w:top w:val="nil"/>
              <w:left w:val="nil"/>
              <w:bottom w:val="single" w:sz="4" w:space="0" w:color="auto"/>
            </w:tcBorders>
            <w:shd w:val="clear" w:color="auto" w:fill="auto"/>
            <w:vAlign w:val="center"/>
            <w:hideMark/>
          </w:tcPr>
          <w:p w14:paraId="7DE72427" w14:textId="07804868" w:rsidR="008A2D7F" w:rsidRDefault="001D3E4E" w:rsidP="00D512FA">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lang w:val="en-US"/>
              </w:rPr>
              <w:t>6.06a</w:t>
            </w:r>
            <w:r w:rsidRPr="00CC0404">
              <w:rPr>
                <w:rFonts w:ascii="Times New Roman" w:hAnsi="Times New Roman" w:cs="Times New Roman"/>
                <w:sz w:val="20"/>
                <w:szCs w:val="20"/>
                <w:lang w:val="en-US"/>
              </w:rPr>
              <w:t xml:space="preserve"> Deyto &amp; Cervancia, 2009: </w:t>
            </w:r>
            <w:r w:rsidR="00E47082">
              <w:rPr>
                <w:rFonts w:ascii="Times New Roman" w:hAnsi="Times New Roman" w:cs="Times New Roman"/>
                <w:sz w:val="20"/>
                <w:szCs w:val="20"/>
                <w:lang w:val="en-US"/>
              </w:rPr>
              <w:t>“</w:t>
            </w:r>
            <w:r w:rsidR="00F21094">
              <w:rPr>
                <w:rFonts w:ascii="Times New Roman" w:hAnsi="Times New Roman" w:cs="Times New Roman"/>
                <w:sz w:val="20"/>
                <w:szCs w:val="20"/>
                <w:lang w:val="en-US"/>
              </w:rPr>
              <w:t>t</w:t>
            </w:r>
            <w:r w:rsidRPr="00CC0404">
              <w:rPr>
                <w:rFonts w:ascii="Times New Roman" w:hAnsi="Times New Roman" w:cs="Times New Roman"/>
                <w:sz w:val="20"/>
                <w:szCs w:val="20"/>
                <w:lang w:val="en-US"/>
              </w:rPr>
              <w:t>he pollinator species were honey bees (</w:t>
            </w:r>
            <w:r w:rsidRPr="00D33EAF">
              <w:rPr>
                <w:rFonts w:ascii="Times New Roman" w:hAnsi="Times New Roman" w:cs="Times New Roman"/>
                <w:i/>
                <w:iCs/>
                <w:sz w:val="20"/>
                <w:szCs w:val="20"/>
                <w:lang w:val="en-US"/>
              </w:rPr>
              <w:t>Apis mellifera</w:t>
            </w:r>
            <w:r w:rsidRPr="00CC0404">
              <w:rPr>
                <w:rFonts w:ascii="Times New Roman" w:hAnsi="Times New Roman" w:cs="Times New Roman"/>
                <w:sz w:val="20"/>
                <w:szCs w:val="20"/>
                <w:lang w:val="en-US"/>
              </w:rPr>
              <w:t xml:space="preserve"> and </w:t>
            </w:r>
            <w:r w:rsidRPr="00D33EAF">
              <w:rPr>
                <w:rFonts w:ascii="Times New Roman" w:hAnsi="Times New Roman" w:cs="Times New Roman"/>
                <w:i/>
                <w:iCs/>
                <w:sz w:val="20"/>
                <w:szCs w:val="20"/>
                <w:lang w:val="en-US"/>
              </w:rPr>
              <w:t>Apis cerana</w:t>
            </w:r>
            <w:r w:rsidRPr="00CC0404">
              <w:rPr>
                <w:rFonts w:ascii="Times New Roman" w:hAnsi="Times New Roman" w:cs="Times New Roman"/>
                <w:sz w:val="20"/>
                <w:szCs w:val="20"/>
                <w:lang w:val="en-US"/>
              </w:rPr>
              <w:t>), stingless bees (</w:t>
            </w:r>
            <w:r w:rsidRPr="00D33EAF">
              <w:rPr>
                <w:rFonts w:ascii="Times New Roman" w:hAnsi="Times New Roman" w:cs="Times New Roman"/>
                <w:i/>
                <w:iCs/>
                <w:sz w:val="20"/>
                <w:szCs w:val="20"/>
                <w:lang w:val="en-US"/>
              </w:rPr>
              <w:t>Trigona</w:t>
            </w:r>
            <w:r w:rsidRPr="00CC0404">
              <w:rPr>
                <w:rFonts w:ascii="Times New Roman" w:hAnsi="Times New Roman" w:cs="Times New Roman"/>
                <w:sz w:val="20"/>
                <w:szCs w:val="20"/>
                <w:lang w:val="en-US"/>
              </w:rPr>
              <w:t xml:space="preserve"> spp.) and </w:t>
            </w:r>
            <w:r w:rsidRPr="00D33EAF">
              <w:rPr>
                <w:rFonts w:ascii="Times New Roman" w:hAnsi="Times New Roman" w:cs="Times New Roman"/>
                <w:i/>
                <w:iCs/>
                <w:sz w:val="20"/>
                <w:szCs w:val="20"/>
                <w:lang w:val="en-US"/>
              </w:rPr>
              <w:t>Halictus</w:t>
            </w:r>
            <w:r w:rsidRPr="00CC0404">
              <w:rPr>
                <w:rFonts w:ascii="Times New Roman" w:hAnsi="Times New Roman" w:cs="Times New Roman"/>
                <w:sz w:val="20"/>
                <w:szCs w:val="20"/>
                <w:lang w:val="en-US"/>
              </w:rPr>
              <w:t xml:space="preserve"> spp</w:t>
            </w:r>
            <w:r w:rsidR="00E47082">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w:t>
            </w:r>
          </w:p>
          <w:p w14:paraId="1AA2585C" w14:textId="77B2070B" w:rsidR="008A2D7F" w:rsidRDefault="001D3E4E" w:rsidP="00D512FA">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lang w:val="en-US"/>
              </w:rPr>
              <w:t>6.06b</w:t>
            </w:r>
            <w:r w:rsidRPr="00CC0404">
              <w:rPr>
                <w:rFonts w:ascii="Times New Roman" w:hAnsi="Times New Roman" w:cs="Times New Roman"/>
                <w:sz w:val="20"/>
                <w:szCs w:val="20"/>
                <w:lang w:val="en-US"/>
              </w:rPr>
              <w:t xml:space="preserve"> PROTA, 2014: </w:t>
            </w:r>
            <w:r w:rsidR="00E47082">
              <w:rPr>
                <w:rFonts w:ascii="Times New Roman" w:hAnsi="Times New Roman" w:cs="Times New Roman"/>
                <w:sz w:val="20"/>
                <w:szCs w:val="20"/>
                <w:lang w:val="en-US"/>
              </w:rPr>
              <w:t>“</w:t>
            </w:r>
            <w:r w:rsidR="00F21094">
              <w:rPr>
                <w:rFonts w:ascii="Times New Roman" w:hAnsi="Times New Roman" w:cs="Times New Roman"/>
                <w:sz w:val="20"/>
                <w:szCs w:val="20"/>
                <w:lang w:val="en-US"/>
              </w:rPr>
              <w:t>f</w:t>
            </w:r>
            <w:r w:rsidRPr="00CC0404">
              <w:rPr>
                <w:rFonts w:ascii="Times New Roman" w:hAnsi="Times New Roman" w:cs="Times New Roman"/>
                <w:sz w:val="20"/>
                <w:szCs w:val="20"/>
                <w:lang w:val="en-US"/>
              </w:rPr>
              <w:t>lowers are pollinated by bees and other insects</w:t>
            </w:r>
            <w:r w:rsidR="00E47082">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w:t>
            </w:r>
          </w:p>
          <w:p w14:paraId="2612EEB8" w14:textId="3CEC5B12" w:rsidR="001D3E4E" w:rsidRPr="00CC0404" w:rsidRDefault="001D3E4E"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hAnsi="Times New Roman" w:cs="Times New Roman"/>
                <w:b/>
                <w:bCs/>
                <w:sz w:val="20"/>
                <w:szCs w:val="20"/>
                <w:lang w:val="en-US"/>
              </w:rPr>
              <w:lastRenderedPageBreak/>
              <w:t xml:space="preserve">6.06c </w:t>
            </w:r>
            <w:r w:rsidRPr="00CC0404">
              <w:rPr>
                <w:rFonts w:ascii="Times New Roman" w:hAnsi="Times New Roman" w:cs="Times New Roman"/>
                <w:sz w:val="20"/>
                <w:szCs w:val="20"/>
                <w:lang w:val="en-US"/>
              </w:rPr>
              <w:t>Saeed</w:t>
            </w:r>
            <w:r w:rsidR="00D33EAF">
              <w:rPr>
                <w:rFonts w:ascii="Times New Roman" w:hAnsi="Times New Roman" w:cs="Times New Roman"/>
                <w:sz w:val="20"/>
                <w:szCs w:val="20"/>
                <w:lang w:val="en-US"/>
              </w:rPr>
              <w:t xml:space="preserve"> </w:t>
            </w:r>
            <w:r w:rsidR="00774572" w:rsidRPr="00774572">
              <w:rPr>
                <w:rFonts w:ascii="Times New Roman" w:hAnsi="Times New Roman" w:cs="Times New Roman"/>
                <w:i/>
                <w:iCs/>
                <w:sz w:val="20"/>
                <w:szCs w:val="20"/>
                <w:lang w:val="en-US"/>
              </w:rPr>
              <w:t>et al.</w:t>
            </w:r>
            <w:r w:rsidRPr="00CC0404">
              <w:rPr>
                <w:rFonts w:ascii="Times New Roman" w:hAnsi="Times New Roman" w:cs="Times New Roman"/>
                <w:sz w:val="20"/>
                <w:szCs w:val="20"/>
                <w:lang w:val="en-US"/>
              </w:rPr>
              <w:t>, 2012</w:t>
            </w:r>
            <w:r w:rsidR="00D33EAF">
              <w:rPr>
                <w:rFonts w:ascii="Times New Roman" w:hAnsi="Times New Roman" w:cs="Times New Roman"/>
                <w:sz w:val="20"/>
                <w:szCs w:val="20"/>
                <w:lang w:val="en-US"/>
              </w:rPr>
              <w:t xml:space="preserve">: </w:t>
            </w:r>
            <w:r w:rsidR="00E47082">
              <w:rPr>
                <w:rFonts w:ascii="Times New Roman" w:hAnsi="Times New Roman" w:cs="Times New Roman"/>
                <w:sz w:val="20"/>
                <w:szCs w:val="20"/>
                <w:lang w:val="en-US"/>
              </w:rPr>
              <w:t>“</w:t>
            </w:r>
            <w:r w:rsidR="00F21094">
              <w:rPr>
                <w:rFonts w:ascii="Times New Roman" w:hAnsi="Times New Roman" w:cs="Times New Roman"/>
                <w:sz w:val="20"/>
                <w:szCs w:val="20"/>
                <w:lang w:val="en-US"/>
              </w:rPr>
              <w:t>b</w:t>
            </w:r>
            <w:r w:rsidRPr="00CC0404">
              <w:rPr>
                <w:rFonts w:ascii="Times New Roman" w:hAnsi="Times New Roman" w:cs="Times New Roman"/>
                <w:sz w:val="20"/>
                <w:szCs w:val="20"/>
                <w:lang w:val="en-US"/>
              </w:rPr>
              <w:t>ees were the most dominant (435 individuals) floral visitors followed by butterflies (345 individuals) and flies (248 individuals) while moths and wasps were observed occasionally</w:t>
            </w:r>
            <w:r w:rsidR="0061284A">
              <w:rPr>
                <w:rFonts w:ascii="Times New Roman" w:hAnsi="Times New Roman" w:cs="Times New Roman"/>
                <w:sz w:val="20"/>
                <w:szCs w:val="20"/>
                <w:lang w:val="en-US"/>
              </w:rPr>
              <w:t>”</w:t>
            </w:r>
            <w:r w:rsidRPr="00CC0404">
              <w:rPr>
                <w:rFonts w:ascii="Times New Roman" w:hAnsi="Times New Roman" w:cs="Times New Roman"/>
                <w:sz w:val="20"/>
                <w:szCs w:val="20"/>
                <w:lang w:val="en-US"/>
              </w:rPr>
              <w:t>.</w:t>
            </w:r>
          </w:p>
        </w:tc>
      </w:tr>
      <w:tr w:rsidR="00CC0404" w:rsidRPr="00CC0404" w14:paraId="32BB9DDD" w14:textId="77777777" w:rsidTr="009801C1">
        <w:trPr>
          <w:trHeight w:val="20"/>
        </w:trPr>
        <w:tc>
          <w:tcPr>
            <w:tcW w:w="845" w:type="dxa"/>
            <w:vMerge/>
            <w:tcBorders>
              <w:top w:val="nil"/>
              <w:bottom w:val="single" w:sz="4" w:space="0" w:color="auto"/>
            </w:tcBorders>
            <w:vAlign w:val="center"/>
            <w:hideMark/>
          </w:tcPr>
          <w:p w14:paraId="64F918B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43361AC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0DAEB052"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6.07</w:t>
            </w:r>
          </w:p>
        </w:tc>
        <w:tc>
          <w:tcPr>
            <w:tcW w:w="3534" w:type="dxa"/>
            <w:tcBorders>
              <w:top w:val="single" w:sz="4" w:space="0" w:color="auto"/>
              <w:bottom w:val="single" w:sz="4" w:space="0" w:color="auto"/>
            </w:tcBorders>
            <w:shd w:val="clear" w:color="auto" w:fill="auto"/>
            <w:vAlign w:val="center"/>
            <w:hideMark/>
          </w:tcPr>
          <w:p w14:paraId="01AEF3B6"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Does the taxon reproduce by vegetative fragments other than apomictic or geophytic?</w:t>
            </w:r>
          </w:p>
        </w:tc>
        <w:tc>
          <w:tcPr>
            <w:tcW w:w="7742" w:type="dxa"/>
            <w:tcBorders>
              <w:top w:val="nil"/>
              <w:left w:val="nil"/>
              <w:bottom w:val="single" w:sz="4" w:space="0" w:color="auto"/>
            </w:tcBorders>
            <w:shd w:val="clear" w:color="auto" w:fill="auto"/>
            <w:vAlign w:val="center"/>
            <w:hideMark/>
          </w:tcPr>
          <w:p w14:paraId="7B434E3E" w14:textId="77ECCE2D" w:rsidR="008A2D7F" w:rsidRDefault="001D3E4E" w:rsidP="00D512FA">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rPr>
              <w:t>6.07a</w:t>
            </w:r>
            <w:r w:rsidRPr="00CC0404">
              <w:rPr>
                <w:rFonts w:ascii="Times New Roman" w:hAnsi="Times New Roman" w:cs="Times New Roman"/>
                <w:sz w:val="20"/>
                <w:szCs w:val="20"/>
              </w:rPr>
              <w:t xml:space="preserve"> </w:t>
            </w:r>
            <w:r w:rsidR="008A2D7F">
              <w:rPr>
                <w:rFonts w:ascii="Times New Roman" w:hAnsi="Times New Roman" w:cs="Times New Roman"/>
                <w:sz w:val="20"/>
                <w:szCs w:val="20"/>
              </w:rPr>
              <w:t>Vibrans</w:t>
            </w:r>
            <w:r w:rsidRPr="00CC0404">
              <w:rPr>
                <w:rFonts w:ascii="Times New Roman" w:hAnsi="Times New Roman" w:cs="Times New Roman"/>
                <w:sz w:val="20"/>
                <w:szCs w:val="20"/>
              </w:rPr>
              <w:t>, 2009</w:t>
            </w:r>
            <w:r w:rsidR="008A2D7F">
              <w:rPr>
                <w:rFonts w:ascii="Times New Roman" w:hAnsi="Times New Roman" w:cs="Times New Roman"/>
                <w:sz w:val="20"/>
                <w:szCs w:val="20"/>
              </w:rPr>
              <w:t xml:space="preserve">: </w:t>
            </w:r>
            <w:r w:rsidR="0061284A">
              <w:rPr>
                <w:rFonts w:ascii="Times New Roman" w:hAnsi="Times New Roman" w:cs="Times New Roman"/>
                <w:sz w:val="20"/>
                <w:szCs w:val="20"/>
              </w:rPr>
              <w:t>“</w:t>
            </w:r>
            <w:r w:rsidR="00F21094">
              <w:rPr>
                <w:rFonts w:ascii="Times New Roman" w:hAnsi="Times New Roman" w:cs="Times New Roman"/>
                <w:sz w:val="20"/>
                <w:szCs w:val="20"/>
              </w:rPr>
              <w:t>a</w:t>
            </w:r>
            <w:r w:rsidRPr="00CC0404">
              <w:rPr>
                <w:rFonts w:ascii="Times New Roman" w:hAnsi="Times New Roman" w:cs="Times New Roman"/>
                <w:sz w:val="20"/>
                <w:szCs w:val="20"/>
              </w:rPr>
              <w:t>demás tiene rizomas que pueden servir para la propagación vegetativa</w:t>
            </w:r>
            <w:r w:rsidR="0061284A">
              <w:rPr>
                <w:rFonts w:ascii="Times New Roman" w:hAnsi="Times New Roman" w:cs="Times New Roman"/>
                <w:sz w:val="20"/>
                <w:szCs w:val="20"/>
              </w:rPr>
              <w:t>”</w:t>
            </w:r>
            <w:r w:rsidRPr="00CC0404">
              <w:rPr>
                <w:rFonts w:ascii="Times New Roman" w:hAnsi="Times New Roman" w:cs="Times New Roman"/>
                <w:sz w:val="20"/>
                <w:szCs w:val="20"/>
              </w:rPr>
              <w:t>.</w:t>
            </w:r>
            <w:r w:rsidRPr="00CC0404">
              <w:rPr>
                <w:rFonts w:ascii="Times New Roman" w:hAnsi="Times New Roman" w:cs="Times New Roman"/>
                <w:b/>
                <w:bCs/>
                <w:sz w:val="20"/>
                <w:szCs w:val="20"/>
              </w:rPr>
              <w:t xml:space="preserve"> </w:t>
            </w:r>
            <w:r w:rsidRPr="00CC0404">
              <w:rPr>
                <w:rFonts w:ascii="Times New Roman" w:hAnsi="Times New Roman" w:cs="Times New Roman"/>
                <w:b/>
                <w:bCs/>
                <w:sz w:val="20"/>
                <w:szCs w:val="20"/>
                <w:lang w:val="en-US"/>
              </w:rPr>
              <w:t xml:space="preserve">6.07b </w:t>
            </w:r>
            <w:r w:rsidRPr="00CC0404">
              <w:rPr>
                <w:rFonts w:ascii="Times New Roman" w:hAnsi="Times New Roman" w:cs="Times New Roman"/>
                <w:sz w:val="20"/>
                <w:szCs w:val="20"/>
                <w:lang w:val="en-US"/>
              </w:rPr>
              <w:t xml:space="preserve">Holm </w:t>
            </w:r>
            <w:r w:rsidRPr="008A2D7F">
              <w:rPr>
                <w:rFonts w:ascii="Times New Roman" w:hAnsi="Times New Roman" w:cs="Times New Roman"/>
                <w:i/>
                <w:iCs/>
                <w:sz w:val="20"/>
                <w:szCs w:val="20"/>
                <w:lang w:val="en-US"/>
              </w:rPr>
              <w:t>et al</w:t>
            </w:r>
            <w:r w:rsidR="008A2D7F" w:rsidRPr="008A2D7F">
              <w:rPr>
                <w:rFonts w:ascii="Times New Roman" w:hAnsi="Times New Roman" w:cs="Times New Roman"/>
                <w:i/>
                <w:iCs/>
                <w:sz w:val="20"/>
                <w:szCs w:val="20"/>
                <w:lang w:val="en-US"/>
              </w:rPr>
              <w:t>.</w:t>
            </w:r>
            <w:r w:rsidR="008A2D7F">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1997: </w:t>
            </w:r>
            <w:r w:rsidR="0061284A">
              <w:rPr>
                <w:rFonts w:ascii="Times New Roman" w:hAnsi="Times New Roman" w:cs="Times New Roman"/>
                <w:sz w:val="20"/>
                <w:szCs w:val="20"/>
                <w:lang w:val="en-US"/>
              </w:rPr>
              <w:t>“</w:t>
            </w:r>
            <w:r w:rsidR="00774572" w:rsidRPr="00774572">
              <w:rPr>
                <w:rFonts w:ascii="Times New Roman" w:hAnsi="Times New Roman" w:cs="Times New Roman"/>
                <w:i/>
                <w:iCs/>
                <w:sz w:val="20"/>
                <w:szCs w:val="20"/>
                <w:lang w:val="en-US"/>
              </w:rPr>
              <w:t>M. charantia</w:t>
            </w:r>
            <w:r w:rsidRPr="00CC0404">
              <w:rPr>
                <w:rFonts w:ascii="Times New Roman" w:hAnsi="Times New Roman" w:cs="Times New Roman"/>
                <w:sz w:val="20"/>
                <w:szCs w:val="20"/>
                <w:lang w:val="en-US"/>
              </w:rPr>
              <w:t xml:space="preserve"> spreads sexually by seeds and vegetatively by underground stems</w:t>
            </w:r>
            <w:r w:rsidR="0061284A">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w:t>
            </w:r>
          </w:p>
          <w:p w14:paraId="2FC85041" w14:textId="049F30D7" w:rsidR="001D3E4E" w:rsidRPr="00CC0404" w:rsidRDefault="001D3E4E"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hAnsi="Times New Roman" w:cs="Times New Roman"/>
                <w:b/>
                <w:bCs/>
                <w:sz w:val="20"/>
                <w:szCs w:val="20"/>
              </w:rPr>
              <w:t xml:space="preserve">6.07c </w:t>
            </w:r>
            <w:r w:rsidRPr="00CC0404">
              <w:rPr>
                <w:rFonts w:ascii="Times New Roman" w:hAnsi="Times New Roman" w:cs="Times New Roman"/>
                <w:sz w:val="20"/>
                <w:szCs w:val="20"/>
              </w:rPr>
              <w:t xml:space="preserve">Villaseñor </w:t>
            </w:r>
            <w:r w:rsidR="00D33EAF">
              <w:rPr>
                <w:rFonts w:ascii="Times New Roman" w:hAnsi="Times New Roman" w:cs="Times New Roman"/>
                <w:sz w:val="20"/>
                <w:szCs w:val="20"/>
              </w:rPr>
              <w:t>&amp;</w:t>
            </w:r>
            <w:r w:rsidRPr="00CC0404">
              <w:rPr>
                <w:rFonts w:ascii="Times New Roman" w:hAnsi="Times New Roman" w:cs="Times New Roman"/>
                <w:sz w:val="20"/>
                <w:szCs w:val="20"/>
              </w:rPr>
              <w:t xml:space="preserve"> </w:t>
            </w:r>
            <w:r w:rsidR="003E58C2" w:rsidRPr="00CC0404">
              <w:rPr>
                <w:rFonts w:ascii="Times New Roman" w:hAnsi="Times New Roman" w:cs="Times New Roman"/>
                <w:sz w:val="20"/>
                <w:szCs w:val="20"/>
              </w:rPr>
              <w:t>Espino</w:t>
            </w:r>
            <w:r w:rsidR="003E58C2">
              <w:rPr>
                <w:rFonts w:ascii="Times New Roman" w:hAnsi="Times New Roman" w:cs="Times New Roman"/>
                <w:sz w:val="20"/>
                <w:szCs w:val="20"/>
              </w:rPr>
              <w:t>s</w:t>
            </w:r>
            <w:r w:rsidR="003E58C2" w:rsidRPr="00CC0404">
              <w:rPr>
                <w:rFonts w:ascii="Times New Roman" w:hAnsi="Times New Roman" w:cs="Times New Roman"/>
                <w:sz w:val="20"/>
                <w:szCs w:val="20"/>
              </w:rPr>
              <w:t>a</w:t>
            </w:r>
            <w:r w:rsidRPr="00CC0404">
              <w:rPr>
                <w:rFonts w:ascii="Times New Roman" w:hAnsi="Times New Roman" w:cs="Times New Roman"/>
                <w:sz w:val="20"/>
                <w:szCs w:val="20"/>
              </w:rPr>
              <w:t>, 1998:</w:t>
            </w:r>
            <w:r w:rsidR="00E254CC">
              <w:rPr>
                <w:rFonts w:ascii="Times New Roman" w:hAnsi="Times New Roman" w:cs="Times New Roman"/>
                <w:sz w:val="20"/>
                <w:szCs w:val="20"/>
              </w:rPr>
              <w:t xml:space="preserve"> </w:t>
            </w:r>
            <w:r w:rsidR="0061284A">
              <w:rPr>
                <w:rFonts w:ascii="Times New Roman" w:hAnsi="Times New Roman" w:cs="Times New Roman"/>
                <w:sz w:val="20"/>
                <w:szCs w:val="20"/>
              </w:rPr>
              <w:t>“</w:t>
            </w:r>
            <w:r w:rsidR="00F21094">
              <w:rPr>
                <w:rFonts w:ascii="Times New Roman" w:hAnsi="Times New Roman" w:cs="Times New Roman"/>
                <w:sz w:val="20"/>
                <w:szCs w:val="20"/>
              </w:rPr>
              <w:t>l</w:t>
            </w:r>
            <w:r w:rsidRPr="00CC0404">
              <w:rPr>
                <w:rFonts w:ascii="Times New Roman" w:hAnsi="Times New Roman" w:cs="Times New Roman"/>
                <w:sz w:val="20"/>
                <w:szCs w:val="20"/>
              </w:rPr>
              <w:t>a planta tiene rizomas que pueden servir para la propagación vegetativa</w:t>
            </w:r>
            <w:r w:rsidR="0061284A">
              <w:rPr>
                <w:rFonts w:ascii="Times New Roman" w:hAnsi="Times New Roman" w:cs="Times New Roman"/>
                <w:sz w:val="20"/>
                <w:szCs w:val="20"/>
              </w:rPr>
              <w:t>”</w:t>
            </w:r>
            <w:r w:rsidRPr="00CC0404">
              <w:rPr>
                <w:rFonts w:ascii="Times New Roman" w:hAnsi="Times New Roman" w:cs="Times New Roman"/>
                <w:sz w:val="20"/>
                <w:szCs w:val="20"/>
              </w:rPr>
              <w:t>.</w:t>
            </w:r>
          </w:p>
        </w:tc>
      </w:tr>
      <w:tr w:rsidR="00CC0404" w:rsidRPr="00CC0404" w14:paraId="4FC08AD2" w14:textId="77777777" w:rsidTr="009801C1">
        <w:trPr>
          <w:trHeight w:val="20"/>
        </w:trPr>
        <w:tc>
          <w:tcPr>
            <w:tcW w:w="845" w:type="dxa"/>
            <w:vMerge/>
            <w:tcBorders>
              <w:top w:val="nil"/>
              <w:bottom w:val="single" w:sz="4" w:space="0" w:color="auto"/>
            </w:tcBorders>
            <w:vAlign w:val="center"/>
            <w:hideMark/>
          </w:tcPr>
          <w:p w14:paraId="62A4065E" w14:textId="77777777"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p>
        </w:tc>
        <w:tc>
          <w:tcPr>
            <w:tcW w:w="1307" w:type="dxa"/>
            <w:vMerge/>
            <w:tcBorders>
              <w:top w:val="single" w:sz="4" w:space="0" w:color="auto"/>
              <w:bottom w:val="single" w:sz="4" w:space="0" w:color="auto"/>
            </w:tcBorders>
            <w:vAlign w:val="center"/>
            <w:hideMark/>
          </w:tcPr>
          <w:p w14:paraId="4995313E" w14:textId="77777777"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p>
        </w:tc>
        <w:tc>
          <w:tcPr>
            <w:tcW w:w="566" w:type="dxa"/>
            <w:tcBorders>
              <w:top w:val="nil"/>
              <w:left w:val="nil"/>
              <w:bottom w:val="single" w:sz="4" w:space="0" w:color="auto"/>
            </w:tcBorders>
            <w:shd w:val="clear" w:color="auto" w:fill="auto"/>
            <w:noWrap/>
            <w:vAlign w:val="center"/>
            <w:hideMark/>
          </w:tcPr>
          <w:p w14:paraId="7B8F0358"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6.08</w:t>
            </w:r>
          </w:p>
        </w:tc>
        <w:tc>
          <w:tcPr>
            <w:tcW w:w="3534" w:type="dxa"/>
            <w:tcBorders>
              <w:top w:val="single" w:sz="4" w:space="0" w:color="auto"/>
              <w:bottom w:val="single" w:sz="4" w:space="0" w:color="auto"/>
            </w:tcBorders>
            <w:shd w:val="clear" w:color="auto" w:fill="auto"/>
            <w:vAlign w:val="center"/>
            <w:hideMark/>
          </w:tcPr>
          <w:p w14:paraId="38802F6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How long is the juvenile period?  [a] up to 1 year; [b] 1-4 years; [c] more than 4 years</w:t>
            </w:r>
          </w:p>
        </w:tc>
        <w:tc>
          <w:tcPr>
            <w:tcW w:w="7742" w:type="dxa"/>
            <w:tcBorders>
              <w:top w:val="nil"/>
              <w:left w:val="nil"/>
              <w:bottom w:val="single" w:sz="4" w:space="0" w:color="auto"/>
            </w:tcBorders>
            <w:shd w:val="clear" w:color="auto" w:fill="auto"/>
            <w:vAlign w:val="center"/>
            <w:hideMark/>
          </w:tcPr>
          <w:p w14:paraId="0EB96E87" w14:textId="35541F3B" w:rsidR="008A2D7F" w:rsidRDefault="001D3E4E" w:rsidP="00D512FA">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lang w:val="en-US"/>
              </w:rPr>
              <w:t xml:space="preserve">6.08a </w:t>
            </w:r>
            <w:r w:rsidR="0061284A" w:rsidRPr="00CC0404">
              <w:rPr>
                <w:rFonts w:ascii="Times New Roman" w:hAnsi="Times New Roman" w:cs="Times New Roman"/>
                <w:sz w:val="20"/>
                <w:szCs w:val="20"/>
                <w:lang w:val="en-US"/>
              </w:rPr>
              <w:t>Purseglove</w:t>
            </w:r>
            <w:r w:rsidR="0061284A">
              <w:rPr>
                <w:rFonts w:ascii="Times New Roman" w:hAnsi="Times New Roman" w:cs="Times New Roman"/>
                <w:sz w:val="20"/>
                <w:szCs w:val="20"/>
                <w:lang w:val="en-US"/>
              </w:rPr>
              <w:t>,</w:t>
            </w:r>
            <w:r w:rsidR="0061284A" w:rsidRPr="00CC0404">
              <w:rPr>
                <w:rFonts w:ascii="Times New Roman" w:hAnsi="Times New Roman" w:cs="Times New Roman"/>
                <w:sz w:val="20"/>
                <w:szCs w:val="20"/>
                <w:lang w:val="en-US"/>
              </w:rPr>
              <w:t xml:space="preserve"> 1968</w:t>
            </w:r>
            <w:r w:rsidR="007B436D">
              <w:rPr>
                <w:rFonts w:ascii="Times New Roman" w:hAnsi="Times New Roman" w:cs="Times New Roman"/>
                <w:sz w:val="20"/>
                <w:szCs w:val="20"/>
                <w:lang w:val="en-US"/>
              </w:rPr>
              <w:t>, as</w:t>
            </w:r>
            <w:r w:rsidR="0061284A">
              <w:rPr>
                <w:rFonts w:ascii="Times New Roman" w:hAnsi="Times New Roman" w:cs="Times New Roman"/>
                <w:sz w:val="20"/>
                <w:szCs w:val="20"/>
                <w:lang w:val="en-US"/>
              </w:rPr>
              <w:t xml:space="preserve"> </w:t>
            </w:r>
            <w:r w:rsidR="0061284A" w:rsidRPr="0061284A">
              <w:rPr>
                <w:rFonts w:ascii="Times New Roman" w:hAnsi="Times New Roman" w:cs="Times New Roman"/>
                <w:sz w:val="20"/>
                <w:szCs w:val="20"/>
                <w:lang w:val="en-US"/>
              </w:rPr>
              <w:t>cited in</w:t>
            </w:r>
            <w:r w:rsidR="0061284A">
              <w:rPr>
                <w:rFonts w:ascii="Times New Roman" w:hAnsi="Times New Roman" w:cs="Times New Roman"/>
                <w:b/>
                <w:bCs/>
                <w:sz w:val="20"/>
                <w:szCs w:val="20"/>
                <w:lang w:val="en-US"/>
              </w:rPr>
              <w:t xml:space="preserve"> </w:t>
            </w:r>
            <w:r w:rsidRPr="00CC0404">
              <w:rPr>
                <w:rFonts w:ascii="Times New Roman" w:hAnsi="Times New Roman" w:cs="Times New Roman"/>
                <w:sz w:val="20"/>
                <w:szCs w:val="20"/>
                <w:lang w:val="en-US"/>
              </w:rPr>
              <w:t>Holm</w:t>
            </w:r>
            <w:r w:rsidR="008E4EFA">
              <w:rPr>
                <w:rFonts w:ascii="Times New Roman" w:hAnsi="Times New Roman" w:cs="Times New Roman"/>
                <w:sz w:val="20"/>
                <w:szCs w:val="20"/>
                <w:lang w:val="en-US"/>
              </w:rPr>
              <w:t xml:space="preserve"> </w:t>
            </w:r>
            <w:r w:rsidR="008E4EFA" w:rsidRPr="008E4EFA">
              <w:rPr>
                <w:rFonts w:ascii="Times New Roman" w:hAnsi="Times New Roman" w:cs="Times New Roman"/>
                <w:i/>
                <w:iCs/>
                <w:sz w:val="20"/>
                <w:szCs w:val="20"/>
                <w:lang w:val="en-US"/>
              </w:rPr>
              <w:t>et al.</w:t>
            </w:r>
            <w:r w:rsidR="008E4EFA">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1997: </w:t>
            </w:r>
            <w:r w:rsidR="0061284A">
              <w:rPr>
                <w:rFonts w:ascii="Times New Roman" w:hAnsi="Times New Roman" w:cs="Times New Roman"/>
                <w:sz w:val="20"/>
                <w:szCs w:val="20"/>
                <w:lang w:val="en-US"/>
              </w:rPr>
              <w:t>“</w:t>
            </w:r>
            <w:r w:rsidR="00F21094">
              <w:rPr>
                <w:rFonts w:ascii="Times New Roman" w:hAnsi="Times New Roman" w:cs="Times New Roman"/>
                <w:sz w:val="20"/>
                <w:szCs w:val="20"/>
                <w:lang w:val="en-US"/>
              </w:rPr>
              <w:t>f</w:t>
            </w:r>
            <w:r w:rsidRPr="00CC0404">
              <w:rPr>
                <w:rFonts w:ascii="Times New Roman" w:hAnsi="Times New Roman" w:cs="Times New Roman"/>
                <w:sz w:val="20"/>
                <w:szCs w:val="20"/>
                <w:lang w:val="en-US"/>
              </w:rPr>
              <w:t>lowering can begin 30 to 35 days after planting and fruits mature 15 to 20 days later</w:t>
            </w:r>
            <w:r w:rsidR="0061284A">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w:t>
            </w:r>
          </w:p>
          <w:p w14:paraId="60D6D862" w14:textId="4B7090E6" w:rsidR="008A2D7F" w:rsidRPr="003A38CC" w:rsidRDefault="001D3E4E" w:rsidP="00D512FA">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lang w:val="en-US"/>
              </w:rPr>
              <w:t>6.08b</w:t>
            </w:r>
            <w:r w:rsidRPr="00CC0404">
              <w:rPr>
                <w:rFonts w:ascii="Times New Roman" w:hAnsi="Times New Roman" w:cs="Times New Roman"/>
                <w:sz w:val="20"/>
                <w:szCs w:val="20"/>
                <w:lang w:val="en-US"/>
              </w:rPr>
              <w:t xml:space="preserve"> P</w:t>
            </w:r>
            <w:r w:rsidR="00384E33">
              <w:rPr>
                <w:rFonts w:ascii="Times New Roman" w:hAnsi="Times New Roman" w:cs="Times New Roman"/>
                <w:sz w:val="20"/>
                <w:szCs w:val="20"/>
                <w:lang w:val="en-US"/>
              </w:rPr>
              <w:t>ROTA</w:t>
            </w:r>
            <w:r w:rsidRPr="00CC0404">
              <w:rPr>
                <w:rFonts w:ascii="Times New Roman" w:hAnsi="Times New Roman" w:cs="Times New Roman"/>
                <w:sz w:val="20"/>
                <w:szCs w:val="20"/>
                <w:lang w:val="en-US"/>
              </w:rPr>
              <w:t xml:space="preserve">, 2014: </w:t>
            </w:r>
            <w:r w:rsidR="00565DA1">
              <w:rPr>
                <w:rFonts w:ascii="Times New Roman" w:hAnsi="Times New Roman" w:cs="Times New Roman"/>
                <w:sz w:val="20"/>
                <w:szCs w:val="20"/>
                <w:lang w:val="en-US"/>
              </w:rPr>
              <w:t>“</w:t>
            </w:r>
            <w:r w:rsidR="00F21094">
              <w:rPr>
                <w:rFonts w:ascii="Times New Roman" w:hAnsi="Times New Roman" w:cs="Times New Roman"/>
                <w:sz w:val="20"/>
                <w:szCs w:val="20"/>
                <w:lang w:val="en-US"/>
              </w:rPr>
              <w:t>f</w:t>
            </w:r>
            <w:r w:rsidRPr="00CC0404">
              <w:rPr>
                <w:rFonts w:ascii="Times New Roman" w:hAnsi="Times New Roman" w:cs="Times New Roman"/>
                <w:sz w:val="20"/>
                <w:szCs w:val="20"/>
                <w:lang w:val="en-US"/>
              </w:rPr>
              <w:t xml:space="preserve">lowering starts with male flowers 5–6 weeks after sowing, while female flowers appear 10 days later. Flowering may continue for 6 months. </w:t>
            </w:r>
            <w:r w:rsidRPr="003A38CC">
              <w:rPr>
                <w:rFonts w:ascii="Times New Roman" w:hAnsi="Times New Roman" w:cs="Times New Roman"/>
                <w:sz w:val="20"/>
                <w:szCs w:val="20"/>
                <w:lang w:val="en-US"/>
              </w:rPr>
              <w:t>Flowers open early in the morning</w:t>
            </w:r>
            <w:r w:rsidR="00565DA1" w:rsidRPr="003A38CC">
              <w:rPr>
                <w:rFonts w:ascii="Times New Roman" w:hAnsi="Times New Roman" w:cs="Times New Roman"/>
                <w:sz w:val="20"/>
                <w:szCs w:val="20"/>
                <w:lang w:val="en-US"/>
              </w:rPr>
              <w:t>”</w:t>
            </w:r>
            <w:r w:rsidRPr="003A38CC">
              <w:rPr>
                <w:rFonts w:ascii="Times New Roman" w:hAnsi="Times New Roman" w:cs="Times New Roman"/>
                <w:sz w:val="20"/>
                <w:szCs w:val="20"/>
                <w:lang w:val="en-US"/>
              </w:rPr>
              <w:t xml:space="preserve">. </w:t>
            </w:r>
          </w:p>
          <w:p w14:paraId="28A7FDCE" w14:textId="49F76F5A" w:rsidR="001D3E4E" w:rsidRPr="00CC0404" w:rsidRDefault="001D3E4E"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hAnsi="Times New Roman" w:cs="Times New Roman"/>
                <w:b/>
                <w:bCs/>
                <w:sz w:val="20"/>
                <w:szCs w:val="20"/>
              </w:rPr>
              <w:t xml:space="preserve">6.08c </w:t>
            </w:r>
            <w:r w:rsidRPr="00CC0404">
              <w:rPr>
                <w:rFonts w:ascii="Times New Roman" w:hAnsi="Times New Roman" w:cs="Times New Roman"/>
                <w:sz w:val="20"/>
                <w:szCs w:val="20"/>
              </w:rPr>
              <w:t xml:space="preserve">Villaseñor </w:t>
            </w:r>
            <w:r w:rsidR="00E254CC">
              <w:rPr>
                <w:rFonts w:ascii="Times New Roman" w:hAnsi="Times New Roman" w:cs="Times New Roman"/>
                <w:sz w:val="20"/>
                <w:szCs w:val="20"/>
              </w:rPr>
              <w:t>&amp;</w:t>
            </w:r>
            <w:r w:rsidRPr="00CC0404">
              <w:rPr>
                <w:rFonts w:ascii="Times New Roman" w:hAnsi="Times New Roman" w:cs="Times New Roman"/>
                <w:sz w:val="20"/>
                <w:szCs w:val="20"/>
              </w:rPr>
              <w:t xml:space="preserve"> Espinosa, 1998: </w:t>
            </w:r>
            <w:r w:rsidR="00565DA1">
              <w:rPr>
                <w:rFonts w:ascii="Times New Roman" w:hAnsi="Times New Roman" w:cs="Times New Roman"/>
                <w:sz w:val="20"/>
                <w:szCs w:val="20"/>
              </w:rPr>
              <w:t>“</w:t>
            </w:r>
            <w:r w:rsidR="00F21094">
              <w:rPr>
                <w:rFonts w:ascii="Times New Roman" w:hAnsi="Times New Roman" w:cs="Times New Roman"/>
                <w:sz w:val="20"/>
                <w:szCs w:val="20"/>
              </w:rPr>
              <w:t>l</w:t>
            </w:r>
            <w:r w:rsidRPr="00CC0404">
              <w:rPr>
                <w:rFonts w:ascii="Times New Roman" w:hAnsi="Times New Roman" w:cs="Times New Roman"/>
                <w:sz w:val="20"/>
                <w:szCs w:val="20"/>
              </w:rPr>
              <w:t>a floración comienza a los 55 días de ser sembrada</w:t>
            </w:r>
            <w:r w:rsidR="00565DA1">
              <w:rPr>
                <w:rFonts w:ascii="Times New Roman" w:hAnsi="Times New Roman" w:cs="Times New Roman"/>
                <w:sz w:val="20"/>
                <w:szCs w:val="20"/>
              </w:rPr>
              <w:t>”.</w:t>
            </w:r>
          </w:p>
        </w:tc>
      </w:tr>
      <w:tr w:rsidR="00CC0404" w:rsidRPr="00BD4252" w14:paraId="30277308" w14:textId="77777777" w:rsidTr="009801C1">
        <w:trPr>
          <w:trHeight w:val="20"/>
        </w:trPr>
        <w:tc>
          <w:tcPr>
            <w:tcW w:w="845" w:type="dxa"/>
            <w:vMerge/>
            <w:tcBorders>
              <w:top w:val="nil"/>
              <w:bottom w:val="single" w:sz="4" w:space="0" w:color="auto"/>
            </w:tcBorders>
            <w:vAlign w:val="center"/>
            <w:hideMark/>
          </w:tcPr>
          <w:p w14:paraId="289A82F7" w14:textId="77777777"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p>
        </w:tc>
        <w:tc>
          <w:tcPr>
            <w:tcW w:w="1307" w:type="dxa"/>
            <w:vMerge w:val="restart"/>
            <w:tcBorders>
              <w:top w:val="single" w:sz="4" w:space="0" w:color="auto"/>
              <w:bottom w:val="single" w:sz="4" w:space="0" w:color="auto"/>
            </w:tcBorders>
            <w:shd w:val="clear" w:color="auto" w:fill="auto"/>
            <w:vAlign w:val="center"/>
            <w:hideMark/>
          </w:tcPr>
          <w:p w14:paraId="4A9F0E0E"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Dispersal mechanisms</w:t>
            </w:r>
          </w:p>
        </w:tc>
        <w:tc>
          <w:tcPr>
            <w:tcW w:w="566" w:type="dxa"/>
            <w:tcBorders>
              <w:top w:val="nil"/>
              <w:left w:val="nil"/>
              <w:bottom w:val="single" w:sz="4" w:space="0" w:color="auto"/>
            </w:tcBorders>
            <w:shd w:val="clear" w:color="auto" w:fill="auto"/>
            <w:noWrap/>
            <w:vAlign w:val="center"/>
            <w:hideMark/>
          </w:tcPr>
          <w:p w14:paraId="52EAFE22"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7.01</w:t>
            </w:r>
          </w:p>
        </w:tc>
        <w:tc>
          <w:tcPr>
            <w:tcW w:w="3534" w:type="dxa"/>
            <w:tcBorders>
              <w:top w:val="single" w:sz="4" w:space="0" w:color="auto"/>
              <w:bottom w:val="single" w:sz="4" w:space="0" w:color="auto"/>
            </w:tcBorders>
            <w:shd w:val="clear" w:color="auto" w:fill="auto"/>
            <w:vAlign w:val="center"/>
            <w:hideMark/>
          </w:tcPr>
          <w:p w14:paraId="1C24506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 taxon dispersed involuntarily by people, machinery, etc.?</w:t>
            </w:r>
          </w:p>
        </w:tc>
        <w:tc>
          <w:tcPr>
            <w:tcW w:w="7742" w:type="dxa"/>
            <w:tcBorders>
              <w:top w:val="nil"/>
              <w:left w:val="nil"/>
              <w:bottom w:val="single" w:sz="4" w:space="0" w:color="auto"/>
            </w:tcBorders>
            <w:shd w:val="clear" w:color="auto" w:fill="auto"/>
            <w:vAlign w:val="center"/>
            <w:hideMark/>
          </w:tcPr>
          <w:p w14:paraId="382CF7B3" w14:textId="31ED4DD2" w:rsidR="00A9227E"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7.01a</w:t>
            </w:r>
            <w:r w:rsidRPr="00CC0404">
              <w:rPr>
                <w:rFonts w:ascii="Times New Roman" w:eastAsia="Times New Roman" w:hAnsi="Times New Roman" w:cs="Times New Roman"/>
                <w:sz w:val="20"/>
                <w:szCs w:val="20"/>
                <w:lang w:val="en-US" w:eastAsia="es-EC"/>
              </w:rPr>
              <w:t xml:space="preserve"> Holm</w:t>
            </w:r>
            <w:r w:rsidR="008A2D7F">
              <w:rPr>
                <w:rFonts w:ascii="Times New Roman" w:eastAsia="Times New Roman" w:hAnsi="Times New Roman" w:cs="Times New Roman"/>
                <w:sz w:val="20"/>
                <w:szCs w:val="20"/>
                <w:lang w:val="en-US" w:eastAsia="es-EC"/>
              </w:rPr>
              <w:t xml:space="preserve"> </w:t>
            </w:r>
            <w:r w:rsidR="008A2D7F" w:rsidRPr="008A2D7F">
              <w:rPr>
                <w:rFonts w:ascii="Times New Roman" w:eastAsia="Times New Roman" w:hAnsi="Times New Roman" w:cs="Times New Roman"/>
                <w:i/>
                <w:iCs/>
                <w:sz w:val="20"/>
                <w:szCs w:val="20"/>
                <w:lang w:val="en-US" w:eastAsia="es-EC"/>
              </w:rPr>
              <w:t>et al.</w:t>
            </w:r>
            <w:r w:rsidR="008A2D7F">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1997: </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Pathways vectors: </w:t>
            </w:r>
            <w:r w:rsidR="00F21094">
              <w:rPr>
                <w:rFonts w:ascii="Times New Roman" w:eastAsia="Times New Roman" w:hAnsi="Times New Roman" w:cs="Times New Roman"/>
                <w:sz w:val="20"/>
                <w:szCs w:val="20"/>
                <w:lang w:val="en-US" w:eastAsia="es-EC"/>
              </w:rPr>
              <w:t>m</w:t>
            </w:r>
            <w:r w:rsidRPr="00CC0404">
              <w:rPr>
                <w:rFonts w:ascii="Times New Roman" w:eastAsia="Times New Roman" w:hAnsi="Times New Roman" w:cs="Times New Roman"/>
                <w:sz w:val="20"/>
                <w:szCs w:val="20"/>
                <w:lang w:val="en-US" w:eastAsia="es-EC"/>
              </w:rPr>
              <w:t>achinery and equipment.</w:t>
            </w:r>
            <w:r w:rsidR="00D905CD">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sz w:val="20"/>
                <w:szCs w:val="20"/>
                <w:lang w:val="en-US" w:eastAsia="es-EC"/>
              </w:rPr>
              <w:t xml:space="preserve">The most widespread use of </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is as a vegetable and occasionally as an ornamental</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tc>
      </w:tr>
      <w:tr w:rsidR="00CC0404" w:rsidRPr="00BD4252" w14:paraId="6C18C415" w14:textId="77777777" w:rsidTr="009801C1">
        <w:trPr>
          <w:trHeight w:val="20"/>
        </w:trPr>
        <w:tc>
          <w:tcPr>
            <w:tcW w:w="845" w:type="dxa"/>
            <w:vMerge/>
            <w:tcBorders>
              <w:top w:val="nil"/>
              <w:bottom w:val="single" w:sz="4" w:space="0" w:color="auto"/>
            </w:tcBorders>
            <w:vAlign w:val="center"/>
            <w:hideMark/>
          </w:tcPr>
          <w:p w14:paraId="7474CE0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4011A1E3"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7F7C614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7.02</w:t>
            </w:r>
          </w:p>
        </w:tc>
        <w:tc>
          <w:tcPr>
            <w:tcW w:w="3534" w:type="dxa"/>
            <w:tcBorders>
              <w:top w:val="single" w:sz="4" w:space="0" w:color="auto"/>
              <w:bottom w:val="single" w:sz="4" w:space="0" w:color="auto"/>
            </w:tcBorders>
            <w:shd w:val="clear" w:color="auto" w:fill="auto"/>
            <w:vAlign w:val="center"/>
            <w:hideMark/>
          </w:tcPr>
          <w:p w14:paraId="61AD86A9"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 taxon dispersed intentionally or is it cultivated by people?</w:t>
            </w:r>
          </w:p>
        </w:tc>
        <w:tc>
          <w:tcPr>
            <w:tcW w:w="7742" w:type="dxa"/>
            <w:tcBorders>
              <w:top w:val="nil"/>
              <w:left w:val="nil"/>
              <w:bottom w:val="single" w:sz="4" w:space="0" w:color="auto"/>
            </w:tcBorders>
            <w:shd w:val="clear" w:color="auto" w:fill="auto"/>
            <w:vAlign w:val="center"/>
            <w:hideMark/>
          </w:tcPr>
          <w:p w14:paraId="1D6C33D6" w14:textId="43A3480D" w:rsidR="008A2D7F" w:rsidRDefault="001D3E4E" w:rsidP="00D512FA">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lang w:val="en-US"/>
              </w:rPr>
              <w:t xml:space="preserve">7.02a </w:t>
            </w:r>
            <w:r w:rsidRPr="00CC0404">
              <w:rPr>
                <w:rFonts w:ascii="Times New Roman" w:hAnsi="Times New Roman" w:cs="Times New Roman"/>
                <w:sz w:val="20"/>
                <w:szCs w:val="20"/>
                <w:lang w:val="en-US"/>
              </w:rPr>
              <w:t>Holm</w:t>
            </w:r>
            <w:r w:rsidR="008A2D7F">
              <w:rPr>
                <w:rFonts w:ascii="Times New Roman" w:hAnsi="Times New Roman" w:cs="Times New Roman"/>
                <w:sz w:val="20"/>
                <w:szCs w:val="20"/>
                <w:lang w:val="en-US"/>
              </w:rPr>
              <w:t xml:space="preserve"> </w:t>
            </w:r>
            <w:r w:rsidR="008A2D7F" w:rsidRPr="008A2D7F">
              <w:rPr>
                <w:rFonts w:ascii="Times New Roman" w:hAnsi="Times New Roman" w:cs="Times New Roman"/>
                <w:i/>
                <w:iCs/>
                <w:sz w:val="20"/>
                <w:szCs w:val="20"/>
                <w:lang w:val="en-US"/>
              </w:rPr>
              <w:t>et al.</w:t>
            </w:r>
            <w:r w:rsidR="008A2D7F">
              <w:rPr>
                <w:rFonts w:ascii="Times New Roman" w:hAnsi="Times New Roman" w:cs="Times New Roman"/>
                <w:sz w:val="20"/>
                <w:szCs w:val="20"/>
                <w:lang w:val="en-US"/>
              </w:rPr>
              <w:t xml:space="preserve">, </w:t>
            </w:r>
            <w:r w:rsidRPr="00CC0404">
              <w:rPr>
                <w:rFonts w:ascii="Times New Roman" w:hAnsi="Times New Roman" w:cs="Times New Roman"/>
                <w:sz w:val="20"/>
                <w:szCs w:val="20"/>
                <w:lang w:val="en-US"/>
              </w:rPr>
              <w:t xml:space="preserve">1997: </w:t>
            </w:r>
            <w:r w:rsidR="00D905CD">
              <w:rPr>
                <w:rFonts w:ascii="Times New Roman" w:hAnsi="Times New Roman" w:cs="Times New Roman"/>
                <w:sz w:val="20"/>
                <w:szCs w:val="20"/>
                <w:lang w:val="en-US"/>
              </w:rPr>
              <w:t>“</w:t>
            </w:r>
            <w:r w:rsidR="00F21094">
              <w:rPr>
                <w:rFonts w:ascii="Times New Roman" w:hAnsi="Times New Roman" w:cs="Times New Roman"/>
                <w:sz w:val="20"/>
                <w:szCs w:val="20"/>
                <w:lang w:val="en-US"/>
              </w:rPr>
              <w:t>t</w:t>
            </w:r>
            <w:r w:rsidRPr="00CC0404">
              <w:rPr>
                <w:rFonts w:ascii="Times New Roman" w:hAnsi="Times New Roman" w:cs="Times New Roman"/>
                <w:sz w:val="20"/>
                <w:szCs w:val="20"/>
                <w:lang w:val="en-US"/>
              </w:rPr>
              <w:t xml:space="preserve">he most widespread use of </w:t>
            </w:r>
            <w:r w:rsidR="00774572" w:rsidRPr="00774572">
              <w:rPr>
                <w:rFonts w:ascii="Times New Roman" w:hAnsi="Times New Roman" w:cs="Times New Roman"/>
                <w:i/>
                <w:iCs/>
                <w:sz w:val="20"/>
                <w:szCs w:val="20"/>
                <w:lang w:val="en-US"/>
              </w:rPr>
              <w:t>M. charantia</w:t>
            </w:r>
            <w:r w:rsidRPr="00CC0404">
              <w:rPr>
                <w:rFonts w:ascii="Times New Roman" w:hAnsi="Times New Roman" w:cs="Times New Roman"/>
                <w:i/>
                <w:iCs/>
                <w:sz w:val="20"/>
                <w:szCs w:val="20"/>
                <w:lang w:val="en-US"/>
              </w:rPr>
              <w:t xml:space="preserve"> </w:t>
            </w:r>
            <w:r w:rsidRPr="00CC0404">
              <w:rPr>
                <w:rFonts w:ascii="Times New Roman" w:hAnsi="Times New Roman" w:cs="Times New Roman"/>
                <w:sz w:val="20"/>
                <w:szCs w:val="20"/>
                <w:lang w:val="en-US"/>
              </w:rPr>
              <w:t>is as a vegetable and occasionally as an ornamental</w:t>
            </w:r>
            <w:r w:rsidR="00D905CD">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w:t>
            </w:r>
          </w:p>
          <w:p w14:paraId="27061BB9" w14:textId="03621041" w:rsidR="008A2D7F" w:rsidRDefault="001D3E4E" w:rsidP="00D512FA">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lang w:val="en-US"/>
              </w:rPr>
              <w:t xml:space="preserve">7.02b </w:t>
            </w:r>
            <w:r w:rsidRPr="00CC0404">
              <w:rPr>
                <w:rFonts w:ascii="Times New Roman" w:hAnsi="Times New Roman" w:cs="Times New Roman"/>
                <w:sz w:val="20"/>
                <w:szCs w:val="20"/>
                <w:lang w:val="en-US"/>
              </w:rPr>
              <w:t>PIER, 201</w:t>
            </w:r>
            <w:r w:rsidR="008A2D7F">
              <w:rPr>
                <w:rFonts w:ascii="Times New Roman" w:hAnsi="Times New Roman" w:cs="Times New Roman"/>
                <w:sz w:val="20"/>
                <w:szCs w:val="20"/>
                <w:lang w:val="en-US"/>
              </w:rPr>
              <w:t>3</w:t>
            </w:r>
            <w:r w:rsidRPr="00CC0404">
              <w:rPr>
                <w:rFonts w:ascii="Times New Roman" w:hAnsi="Times New Roman" w:cs="Times New Roman"/>
                <w:sz w:val="20"/>
                <w:szCs w:val="20"/>
                <w:lang w:val="en-US"/>
              </w:rPr>
              <w:t xml:space="preserve">: </w:t>
            </w:r>
            <w:r w:rsidR="00D905CD">
              <w:rPr>
                <w:rFonts w:ascii="Times New Roman" w:hAnsi="Times New Roman" w:cs="Times New Roman"/>
                <w:sz w:val="20"/>
                <w:szCs w:val="20"/>
                <w:lang w:val="en-US"/>
              </w:rPr>
              <w:t>“</w:t>
            </w:r>
            <w:r w:rsidR="00F21094">
              <w:rPr>
                <w:rFonts w:ascii="Times New Roman" w:hAnsi="Times New Roman" w:cs="Times New Roman"/>
                <w:sz w:val="20"/>
                <w:szCs w:val="20"/>
                <w:lang w:val="en-US"/>
              </w:rPr>
              <w:t>t</w:t>
            </w:r>
            <w:r w:rsidRPr="00CC0404">
              <w:rPr>
                <w:rFonts w:ascii="Times New Roman" w:hAnsi="Times New Roman" w:cs="Times New Roman"/>
                <w:sz w:val="20"/>
                <w:szCs w:val="20"/>
                <w:lang w:val="en-US"/>
              </w:rPr>
              <w:t>his species is a fast-growing vine which has been widely introduced to be consumed as a vegetable and to be used in traditional medicine, and which has escaped from cultivation and naturalized becoming a serious threat for native plant communities</w:t>
            </w:r>
            <w:r w:rsidR="00D905CD">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w:t>
            </w:r>
          </w:p>
          <w:p w14:paraId="5913EA85" w14:textId="0429E019" w:rsidR="001D3E4E" w:rsidRPr="00CC0404" w:rsidRDefault="001D3E4E"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hAnsi="Times New Roman" w:cs="Times New Roman"/>
                <w:b/>
                <w:bCs/>
                <w:sz w:val="20"/>
                <w:szCs w:val="20"/>
                <w:lang w:val="en-US"/>
              </w:rPr>
              <w:t>7</w:t>
            </w:r>
            <w:r w:rsidR="008A2D7F">
              <w:rPr>
                <w:rFonts w:ascii="Times New Roman" w:hAnsi="Times New Roman" w:cs="Times New Roman"/>
                <w:b/>
                <w:bCs/>
                <w:sz w:val="20"/>
                <w:szCs w:val="20"/>
                <w:lang w:val="en-US"/>
              </w:rPr>
              <w:t>.</w:t>
            </w:r>
            <w:r w:rsidRPr="00CC0404">
              <w:rPr>
                <w:rFonts w:ascii="Times New Roman" w:hAnsi="Times New Roman" w:cs="Times New Roman"/>
                <w:b/>
                <w:bCs/>
                <w:sz w:val="20"/>
                <w:szCs w:val="20"/>
                <w:lang w:val="en-US"/>
              </w:rPr>
              <w:t xml:space="preserve">02c </w:t>
            </w:r>
            <w:r w:rsidR="008A2D7F">
              <w:rPr>
                <w:rFonts w:ascii="Times New Roman" w:hAnsi="Times New Roman" w:cs="Times New Roman"/>
                <w:sz w:val="20"/>
                <w:szCs w:val="20"/>
                <w:lang w:val="en-US"/>
              </w:rPr>
              <w:t xml:space="preserve">Alam </w:t>
            </w:r>
            <w:r w:rsidR="008A2D7F" w:rsidRPr="00BE68EA">
              <w:rPr>
                <w:rFonts w:ascii="Times New Roman" w:hAnsi="Times New Roman" w:cs="Times New Roman"/>
                <w:i/>
                <w:iCs/>
                <w:sz w:val="20"/>
                <w:szCs w:val="20"/>
                <w:lang w:val="en-US"/>
              </w:rPr>
              <w:t>et al</w:t>
            </w:r>
            <w:r w:rsidR="008A2D7F">
              <w:rPr>
                <w:rFonts w:ascii="Times New Roman" w:hAnsi="Times New Roman" w:cs="Times New Roman"/>
                <w:sz w:val="20"/>
                <w:szCs w:val="20"/>
                <w:lang w:val="en-US"/>
              </w:rPr>
              <w:t xml:space="preserve">., 2009: </w:t>
            </w:r>
            <w:r w:rsidR="00565DA1">
              <w:rPr>
                <w:rFonts w:ascii="Times New Roman" w:hAnsi="Times New Roman" w:cs="Times New Roman"/>
                <w:sz w:val="20"/>
                <w:szCs w:val="20"/>
                <w:lang w:val="en-US"/>
              </w:rPr>
              <w:t>“</w:t>
            </w:r>
            <w:r w:rsidR="00384E33" w:rsidRPr="00384E33">
              <w:rPr>
                <w:rFonts w:ascii="Times New Roman" w:hAnsi="Times New Roman" w:cs="Times New Roman"/>
                <w:i/>
                <w:iCs/>
                <w:sz w:val="20"/>
                <w:szCs w:val="20"/>
                <w:lang w:val="en-US"/>
              </w:rPr>
              <w:t>Momordica</w:t>
            </w:r>
            <w:r w:rsidRPr="00CC0404">
              <w:rPr>
                <w:rFonts w:ascii="Times New Roman" w:hAnsi="Times New Roman" w:cs="Times New Roman"/>
                <w:i/>
                <w:iCs/>
                <w:sz w:val="20"/>
                <w:szCs w:val="20"/>
                <w:lang w:val="en-US"/>
              </w:rPr>
              <w:t xml:space="preserve"> charantia</w:t>
            </w:r>
            <w:r w:rsidRPr="00CC0404">
              <w:rPr>
                <w:rFonts w:ascii="Times New Roman" w:hAnsi="Times New Roman" w:cs="Times New Roman"/>
                <w:sz w:val="20"/>
                <w:szCs w:val="20"/>
                <w:lang w:val="en-US"/>
              </w:rPr>
              <w:t xml:space="preserve"> L., commonly known as 'bitter gourd', is a multi-purpose herb cultivated in different parts of the world for its edible fruits</w:t>
            </w:r>
            <w:r w:rsidR="00D905CD">
              <w:rPr>
                <w:rFonts w:ascii="Times New Roman" w:hAnsi="Times New Roman" w:cs="Times New Roman"/>
                <w:sz w:val="20"/>
                <w:szCs w:val="20"/>
                <w:lang w:val="en-US"/>
              </w:rPr>
              <w:t>”.</w:t>
            </w:r>
          </w:p>
        </w:tc>
      </w:tr>
      <w:tr w:rsidR="00CC0404" w:rsidRPr="00CC0404" w14:paraId="5A575102" w14:textId="77777777" w:rsidTr="009801C1">
        <w:trPr>
          <w:trHeight w:val="20"/>
        </w:trPr>
        <w:tc>
          <w:tcPr>
            <w:tcW w:w="845" w:type="dxa"/>
            <w:vMerge/>
            <w:tcBorders>
              <w:top w:val="nil"/>
              <w:bottom w:val="single" w:sz="4" w:space="0" w:color="auto"/>
            </w:tcBorders>
            <w:vAlign w:val="center"/>
            <w:hideMark/>
          </w:tcPr>
          <w:p w14:paraId="0D275CAF"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3A1B4D36"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446DEDD4"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7.03</w:t>
            </w:r>
          </w:p>
        </w:tc>
        <w:tc>
          <w:tcPr>
            <w:tcW w:w="3534" w:type="dxa"/>
            <w:tcBorders>
              <w:top w:val="single" w:sz="4" w:space="0" w:color="auto"/>
              <w:bottom w:val="single" w:sz="4" w:space="0" w:color="auto"/>
            </w:tcBorders>
            <w:shd w:val="clear" w:color="auto" w:fill="auto"/>
            <w:vAlign w:val="center"/>
            <w:hideMark/>
          </w:tcPr>
          <w:p w14:paraId="4849B65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 propagules likely to be dispersed as product contaminants?</w:t>
            </w:r>
          </w:p>
        </w:tc>
        <w:tc>
          <w:tcPr>
            <w:tcW w:w="7742" w:type="dxa"/>
            <w:tcBorders>
              <w:top w:val="nil"/>
              <w:left w:val="nil"/>
              <w:bottom w:val="single" w:sz="4" w:space="0" w:color="auto"/>
            </w:tcBorders>
            <w:shd w:val="clear" w:color="auto" w:fill="auto"/>
            <w:vAlign w:val="center"/>
            <w:hideMark/>
          </w:tcPr>
          <w:p w14:paraId="4EE5A0D1" w14:textId="49B541DC" w:rsidR="004B01BF" w:rsidRPr="00CC0404" w:rsidRDefault="006D566B" w:rsidP="00D512FA">
            <w:pPr>
              <w:spacing w:after="0" w:line="240" w:lineRule="auto"/>
              <w:jc w:val="both"/>
              <w:rPr>
                <w:rFonts w:ascii="Times New Roman" w:eastAsia="Times New Roman" w:hAnsi="Times New Roman" w:cs="Times New Roman"/>
                <w:sz w:val="20"/>
                <w:szCs w:val="20"/>
                <w:lang w:val="en-US" w:eastAsia="es-EC"/>
              </w:rPr>
            </w:pPr>
            <w:r w:rsidRPr="006D566B">
              <w:rPr>
                <w:rFonts w:ascii="Times New Roman" w:eastAsia="Times New Roman" w:hAnsi="Times New Roman" w:cs="Times New Roman"/>
                <w:i/>
                <w:iCs/>
                <w:sz w:val="20"/>
                <w:szCs w:val="20"/>
                <w:lang w:val="en-US" w:eastAsia="es-EC"/>
              </w:rPr>
              <w:t>No reports found</w:t>
            </w:r>
          </w:p>
        </w:tc>
      </w:tr>
      <w:tr w:rsidR="00CC0404" w:rsidRPr="00BD4252" w14:paraId="20693933" w14:textId="77777777" w:rsidTr="009801C1">
        <w:trPr>
          <w:trHeight w:val="20"/>
        </w:trPr>
        <w:tc>
          <w:tcPr>
            <w:tcW w:w="845" w:type="dxa"/>
            <w:vMerge/>
            <w:tcBorders>
              <w:top w:val="nil"/>
              <w:bottom w:val="single" w:sz="4" w:space="0" w:color="auto"/>
            </w:tcBorders>
            <w:vAlign w:val="center"/>
            <w:hideMark/>
          </w:tcPr>
          <w:p w14:paraId="62CBA6D2"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39CBB21D"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567CC49F"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7.04</w:t>
            </w:r>
          </w:p>
        </w:tc>
        <w:tc>
          <w:tcPr>
            <w:tcW w:w="3534" w:type="dxa"/>
            <w:tcBorders>
              <w:top w:val="single" w:sz="4" w:space="0" w:color="auto"/>
              <w:bottom w:val="single" w:sz="4" w:space="0" w:color="auto"/>
            </w:tcBorders>
            <w:shd w:val="clear" w:color="auto" w:fill="auto"/>
            <w:vAlign w:val="center"/>
            <w:hideMark/>
          </w:tcPr>
          <w:p w14:paraId="0B8FE98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 propagules wind-dispersed?</w:t>
            </w:r>
          </w:p>
        </w:tc>
        <w:tc>
          <w:tcPr>
            <w:tcW w:w="7742" w:type="dxa"/>
            <w:tcBorders>
              <w:top w:val="nil"/>
              <w:left w:val="nil"/>
              <w:bottom w:val="single" w:sz="4" w:space="0" w:color="auto"/>
            </w:tcBorders>
            <w:shd w:val="clear" w:color="auto" w:fill="auto"/>
            <w:vAlign w:val="center"/>
            <w:hideMark/>
          </w:tcPr>
          <w:p w14:paraId="49750642" w14:textId="77777777" w:rsidR="004440A9" w:rsidRPr="004440A9" w:rsidRDefault="004440A9" w:rsidP="004440A9">
            <w:pPr>
              <w:spacing w:after="0" w:line="240" w:lineRule="auto"/>
              <w:jc w:val="both"/>
              <w:rPr>
                <w:rFonts w:ascii="Times New Roman" w:hAnsi="Times New Roman" w:cs="Times New Roman"/>
                <w:i/>
                <w:iCs/>
                <w:sz w:val="20"/>
                <w:szCs w:val="20"/>
                <w:lang w:val="en-US"/>
              </w:rPr>
            </w:pPr>
            <w:r w:rsidRPr="004440A9">
              <w:rPr>
                <w:rFonts w:ascii="Times New Roman" w:hAnsi="Times New Roman" w:cs="Times New Roman"/>
                <w:i/>
                <w:iCs/>
                <w:sz w:val="20"/>
                <w:szCs w:val="20"/>
                <w:lang w:val="en-US"/>
              </w:rPr>
              <w:t>Several studies mention that M. charantia is dispersed only by animals (zoochory).</w:t>
            </w:r>
          </w:p>
          <w:p w14:paraId="55B9DDD2" w14:textId="1988BCD1" w:rsidR="00BE68EA" w:rsidRDefault="001D3E4E" w:rsidP="00D512FA">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lang w:val="en-US"/>
              </w:rPr>
              <w:t>7.04a</w:t>
            </w:r>
            <w:r w:rsidRPr="00CC0404">
              <w:rPr>
                <w:rFonts w:ascii="Times New Roman" w:hAnsi="Times New Roman" w:cs="Times New Roman"/>
                <w:sz w:val="20"/>
                <w:szCs w:val="20"/>
                <w:lang w:val="en-US"/>
              </w:rPr>
              <w:t xml:space="preserve"> Holm</w:t>
            </w:r>
            <w:r w:rsidR="00E254CC">
              <w:rPr>
                <w:rFonts w:ascii="Times New Roman" w:hAnsi="Times New Roman" w:cs="Times New Roman"/>
                <w:sz w:val="20"/>
                <w:szCs w:val="20"/>
                <w:lang w:val="en-US"/>
              </w:rPr>
              <w:t xml:space="preserve"> </w:t>
            </w:r>
            <w:r w:rsidR="00774572" w:rsidRPr="00774572">
              <w:rPr>
                <w:rFonts w:ascii="Times New Roman" w:hAnsi="Times New Roman" w:cs="Times New Roman"/>
                <w:i/>
                <w:iCs/>
                <w:sz w:val="20"/>
                <w:szCs w:val="20"/>
                <w:lang w:val="en-US"/>
              </w:rPr>
              <w:t>et al.</w:t>
            </w:r>
            <w:r w:rsidR="00E254CC">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1997: </w:t>
            </w:r>
            <w:r w:rsidR="00D905CD">
              <w:rPr>
                <w:rFonts w:ascii="Times New Roman" w:hAnsi="Times New Roman" w:cs="Times New Roman"/>
                <w:sz w:val="20"/>
                <w:szCs w:val="20"/>
                <w:lang w:val="en-US"/>
              </w:rPr>
              <w:t>“</w:t>
            </w:r>
            <w:r w:rsidR="00F21094">
              <w:rPr>
                <w:rFonts w:ascii="Times New Roman" w:hAnsi="Times New Roman" w:cs="Times New Roman"/>
                <w:sz w:val="20"/>
                <w:szCs w:val="20"/>
                <w:lang w:val="en-US"/>
              </w:rPr>
              <w:t>s</w:t>
            </w:r>
            <w:r w:rsidRPr="00CC0404">
              <w:rPr>
                <w:rFonts w:ascii="Times New Roman" w:hAnsi="Times New Roman" w:cs="Times New Roman"/>
                <w:sz w:val="20"/>
                <w:szCs w:val="20"/>
                <w:lang w:val="en-US"/>
              </w:rPr>
              <w:t>eeds light brown to black, embedded in sticky, moist, crimson pulp (aril), 5 to 9 mm long, 2.5 to 6 mm wide with ridged or pitted surface and thick ragged margin as though carved</w:t>
            </w:r>
            <w:r w:rsidR="00D905CD">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w:t>
            </w:r>
          </w:p>
          <w:p w14:paraId="43AFE69A" w14:textId="6437BCF6" w:rsidR="00BE68EA" w:rsidRDefault="001D3E4E" w:rsidP="00D512FA">
            <w:pPr>
              <w:spacing w:after="0" w:line="240" w:lineRule="auto"/>
              <w:jc w:val="both"/>
              <w:rPr>
                <w:rFonts w:ascii="Times New Roman" w:hAnsi="Times New Roman" w:cs="Times New Roman"/>
                <w:i/>
                <w:iCs/>
                <w:sz w:val="20"/>
                <w:szCs w:val="20"/>
                <w:lang w:val="en-US"/>
              </w:rPr>
            </w:pPr>
            <w:r w:rsidRPr="00CC0404">
              <w:rPr>
                <w:rFonts w:ascii="Times New Roman" w:hAnsi="Times New Roman" w:cs="Times New Roman"/>
                <w:b/>
                <w:bCs/>
                <w:sz w:val="20"/>
                <w:szCs w:val="20"/>
                <w:lang w:val="en-US"/>
              </w:rPr>
              <w:t>7.04b</w:t>
            </w:r>
            <w:r w:rsidRPr="00CC0404">
              <w:rPr>
                <w:rFonts w:ascii="Times New Roman" w:hAnsi="Times New Roman" w:cs="Times New Roman"/>
                <w:sz w:val="20"/>
                <w:szCs w:val="20"/>
                <w:lang w:val="en-US"/>
              </w:rPr>
              <w:t xml:space="preserve"> </w:t>
            </w:r>
            <w:r w:rsidR="00BE68EA">
              <w:rPr>
                <w:rFonts w:ascii="Times New Roman" w:hAnsi="Times New Roman" w:cs="Times New Roman"/>
                <w:sz w:val="20"/>
                <w:szCs w:val="20"/>
                <w:lang w:val="en-US"/>
              </w:rPr>
              <w:t>Moura</w:t>
            </w:r>
            <w:r w:rsidRPr="00CC0404">
              <w:rPr>
                <w:rFonts w:ascii="Times New Roman" w:hAnsi="Times New Roman" w:cs="Times New Roman"/>
                <w:sz w:val="20"/>
                <w:szCs w:val="20"/>
                <w:lang w:val="en-US"/>
              </w:rPr>
              <w:t xml:space="preserve"> </w:t>
            </w:r>
            <w:r w:rsidR="00774572" w:rsidRPr="00774572">
              <w:rPr>
                <w:rFonts w:ascii="Times New Roman" w:hAnsi="Times New Roman" w:cs="Times New Roman"/>
                <w:i/>
                <w:iCs/>
                <w:sz w:val="20"/>
                <w:szCs w:val="20"/>
                <w:lang w:val="en-US"/>
              </w:rPr>
              <w:t>et al.</w:t>
            </w:r>
            <w:r w:rsidRPr="00CC0404">
              <w:rPr>
                <w:rFonts w:ascii="Times New Roman" w:hAnsi="Times New Roman" w:cs="Times New Roman"/>
                <w:sz w:val="20"/>
                <w:szCs w:val="20"/>
                <w:lang w:val="en-US"/>
              </w:rPr>
              <w:t>, 2011</w:t>
            </w:r>
            <w:r w:rsidR="006D566B">
              <w:rPr>
                <w:rFonts w:ascii="Times New Roman" w:hAnsi="Times New Roman" w:cs="Times New Roman"/>
                <w:sz w:val="20"/>
                <w:szCs w:val="20"/>
                <w:lang w:val="en-US"/>
              </w:rPr>
              <w:t xml:space="preserve"> - Resume</w:t>
            </w:r>
            <w:r w:rsidRPr="00CC0404">
              <w:rPr>
                <w:rFonts w:ascii="Times New Roman" w:hAnsi="Times New Roman" w:cs="Times New Roman"/>
                <w:sz w:val="20"/>
                <w:szCs w:val="20"/>
                <w:lang w:val="en-US"/>
              </w:rPr>
              <w:t xml:space="preserve">: </w:t>
            </w:r>
            <w:r w:rsidRPr="006D566B">
              <w:rPr>
                <w:rFonts w:ascii="Times New Roman" w:hAnsi="Times New Roman" w:cs="Times New Roman"/>
                <w:sz w:val="20"/>
                <w:szCs w:val="20"/>
                <w:lang w:val="en-US"/>
              </w:rPr>
              <w:t xml:space="preserve">Table 1 showed that </w:t>
            </w:r>
            <w:r w:rsidR="00774572" w:rsidRPr="00774572">
              <w:rPr>
                <w:rFonts w:ascii="Times New Roman" w:hAnsi="Times New Roman" w:cs="Times New Roman"/>
                <w:i/>
                <w:iCs/>
                <w:sz w:val="20"/>
                <w:szCs w:val="20"/>
                <w:lang w:val="en-US"/>
              </w:rPr>
              <w:t>M. charantia</w:t>
            </w:r>
            <w:r w:rsidRPr="006D566B">
              <w:rPr>
                <w:rFonts w:ascii="Times New Roman" w:hAnsi="Times New Roman" w:cs="Times New Roman"/>
                <w:sz w:val="20"/>
                <w:szCs w:val="20"/>
                <w:lang w:val="en-US"/>
              </w:rPr>
              <w:t xml:space="preserve"> only was characterized in zoochor</w:t>
            </w:r>
            <w:r w:rsidR="00401096">
              <w:rPr>
                <w:rFonts w:ascii="Times New Roman" w:hAnsi="Times New Roman" w:cs="Times New Roman"/>
                <w:sz w:val="20"/>
                <w:szCs w:val="20"/>
                <w:lang w:val="en-US"/>
              </w:rPr>
              <w:t>y</w:t>
            </w:r>
            <w:r w:rsidRPr="006D566B">
              <w:rPr>
                <w:rFonts w:ascii="Times New Roman" w:hAnsi="Times New Roman" w:cs="Times New Roman"/>
                <w:sz w:val="20"/>
                <w:szCs w:val="20"/>
                <w:lang w:val="en-US"/>
              </w:rPr>
              <w:t xml:space="preserve"> – dispersion by animals</w:t>
            </w:r>
            <w:r w:rsidRPr="00CC0404">
              <w:rPr>
                <w:rFonts w:ascii="Times New Roman" w:hAnsi="Times New Roman" w:cs="Times New Roman"/>
                <w:i/>
                <w:iCs/>
                <w:sz w:val="20"/>
                <w:szCs w:val="20"/>
                <w:lang w:val="en-US"/>
              </w:rPr>
              <w:t>.</w:t>
            </w:r>
          </w:p>
          <w:p w14:paraId="2AFF54E9" w14:textId="30C6F318" w:rsidR="001D3E4E" w:rsidRPr="00CC0404" w:rsidRDefault="001D3E4E"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hAnsi="Times New Roman" w:cs="Times New Roman"/>
                <w:b/>
                <w:bCs/>
                <w:sz w:val="20"/>
                <w:szCs w:val="20"/>
                <w:lang w:val="en-US"/>
              </w:rPr>
              <w:lastRenderedPageBreak/>
              <w:t>7</w:t>
            </w:r>
            <w:r w:rsidR="00BE68EA">
              <w:rPr>
                <w:rFonts w:ascii="Times New Roman" w:hAnsi="Times New Roman" w:cs="Times New Roman"/>
                <w:b/>
                <w:bCs/>
                <w:sz w:val="20"/>
                <w:szCs w:val="20"/>
                <w:lang w:val="en-US"/>
              </w:rPr>
              <w:t>.</w:t>
            </w:r>
            <w:r w:rsidRPr="00CC0404">
              <w:rPr>
                <w:rFonts w:ascii="Times New Roman" w:hAnsi="Times New Roman" w:cs="Times New Roman"/>
                <w:b/>
                <w:bCs/>
                <w:sz w:val="20"/>
                <w:szCs w:val="20"/>
                <w:lang w:val="en-US"/>
              </w:rPr>
              <w:t xml:space="preserve">04c </w:t>
            </w:r>
            <w:r w:rsidRPr="00CC0404">
              <w:rPr>
                <w:rFonts w:ascii="Times New Roman" w:hAnsi="Times New Roman" w:cs="Times New Roman"/>
                <w:sz w:val="20"/>
                <w:szCs w:val="20"/>
                <w:lang w:val="en-US"/>
              </w:rPr>
              <w:t>Ishara</w:t>
            </w:r>
            <w:r w:rsidR="00E254CC">
              <w:rPr>
                <w:rFonts w:ascii="Times New Roman" w:hAnsi="Times New Roman" w:cs="Times New Roman"/>
                <w:sz w:val="20"/>
                <w:szCs w:val="20"/>
                <w:lang w:val="en-US"/>
              </w:rPr>
              <w:t xml:space="preserve"> </w:t>
            </w:r>
            <w:r w:rsidR="00BE68EA">
              <w:rPr>
                <w:rFonts w:ascii="Times New Roman" w:hAnsi="Times New Roman" w:cs="Times New Roman"/>
                <w:sz w:val="20"/>
                <w:szCs w:val="20"/>
                <w:lang w:val="en-US"/>
              </w:rPr>
              <w:t>&amp; Maimoni-Rodella,</w:t>
            </w:r>
            <w:r w:rsidR="00E254CC">
              <w:rPr>
                <w:rFonts w:ascii="Times New Roman" w:hAnsi="Times New Roman" w:cs="Times New Roman"/>
                <w:sz w:val="20"/>
                <w:szCs w:val="20"/>
                <w:lang w:val="en-US"/>
              </w:rPr>
              <w:t xml:space="preserve"> </w:t>
            </w:r>
            <w:r w:rsidRPr="00CC0404">
              <w:rPr>
                <w:rFonts w:ascii="Times New Roman" w:hAnsi="Times New Roman" w:cs="Times New Roman"/>
                <w:sz w:val="20"/>
                <w:szCs w:val="20"/>
                <w:lang w:val="en-US"/>
              </w:rPr>
              <w:t>2011</w:t>
            </w:r>
            <w:r w:rsidR="006D566B">
              <w:rPr>
                <w:rFonts w:ascii="Times New Roman" w:hAnsi="Times New Roman" w:cs="Times New Roman"/>
                <w:sz w:val="20"/>
                <w:szCs w:val="20"/>
                <w:lang w:val="en-US"/>
              </w:rPr>
              <w:t>- Resume</w:t>
            </w:r>
            <w:r w:rsidRPr="00CC0404">
              <w:rPr>
                <w:rFonts w:ascii="Times New Roman" w:hAnsi="Times New Roman" w:cs="Times New Roman"/>
                <w:sz w:val="20"/>
                <w:szCs w:val="20"/>
                <w:lang w:val="en-US"/>
              </w:rPr>
              <w:t xml:space="preserve">: </w:t>
            </w:r>
            <w:r w:rsidRPr="006D566B">
              <w:rPr>
                <w:rFonts w:ascii="Times New Roman" w:hAnsi="Times New Roman" w:cs="Times New Roman"/>
                <w:sz w:val="20"/>
                <w:szCs w:val="20"/>
                <w:lang w:val="en-US"/>
              </w:rPr>
              <w:t xml:space="preserve">Table 2 mention that dispersal system of </w:t>
            </w:r>
            <w:r w:rsidR="00774572" w:rsidRPr="00774572">
              <w:rPr>
                <w:rFonts w:ascii="Times New Roman" w:hAnsi="Times New Roman" w:cs="Times New Roman"/>
                <w:i/>
                <w:iCs/>
                <w:sz w:val="20"/>
                <w:szCs w:val="20"/>
                <w:lang w:val="en-US"/>
              </w:rPr>
              <w:t>M. charantia</w:t>
            </w:r>
            <w:r w:rsidRPr="006D566B">
              <w:rPr>
                <w:rFonts w:ascii="Times New Roman" w:hAnsi="Times New Roman" w:cs="Times New Roman"/>
                <w:sz w:val="20"/>
                <w:szCs w:val="20"/>
                <w:lang w:val="en-US"/>
              </w:rPr>
              <w:t xml:space="preserve"> is endozoochory</w:t>
            </w:r>
            <w:r w:rsidR="006D566B">
              <w:rPr>
                <w:rFonts w:ascii="Times New Roman" w:hAnsi="Times New Roman" w:cs="Times New Roman"/>
                <w:sz w:val="20"/>
                <w:szCs w:val="20"/>
                <w:lang w:val="en-US"/>
              </w:rPr>
              <w:t>.</w:t>
            </w:r>
          </w:p>
        </w:tc>
      </w:tr>
      <w:tr w:rsidR="00CC0404" w:rsidRPr="00BD4252" w14:paraId="482F0D0C" w14:textId="77777777" w:rsidTr="009801C1">
        <w:trPr>
          <w:trHeight w:val="20"/>
        </w:trPr>
        <w:tc>
          <w:tcPr>
            <w:tcW w:w="845" w:type="dxa"/>
            <w:vMerge/>
            <w:tcBorders>
              <w:top w:val="nil"/>
              <w:bottom w:val="single" w:sz="4" w:space="0" w:color="auto"/>
            </w:tcBorders>
            <w:vAlign w:val="center"/>
            <w:hideMark/>
          </w:tcPr>
          <w:p w14:paraId="7FC42919"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2369A08A"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26409CB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7.05</w:t>
            </w:r>
          </w:p>
        </w:tc>
        <w:tc>
          <w:tcPr>
            <w:tcW w:w="3534" w:type="dxa"/>
            <w:tcBorders>
              <w:top w:val="single" w:sz="4" w:space="0" w:color="auto"/>
              <w:bottom w:val="single" w:sz="4" w:space="0" w:color="auto"/>
            </w:tcBorders>
            <w:shd w:val="clear" w:color="auto" w:fill="auto"/>
            <w:vAlign w:val="center"/>
            <w:hideMark/>
          </w:tcPr>
          <w:p w14:paraId="17C9A088"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 propagules dispersed by water?</w:t>
            </w:r>
          </w:p>
        </w:tc>
        <w:tc>
          <w:tcPr>
            <w:tcW w:w="7742" w:type="dxa"/>
            <w:tcBorders>
              <w:top w:val="nil"/>
              <w:left w:val="nil"/>
              <w:bottom w:val="single" w:sz="4" w:space="0" w:color="auto"/>
            </w:tcBorders>
            <w:shd w:val="clear" w:color="auto" w:fill="auto"/>
            <w:vAlign w:val="center"/>
            <w:hideMark/>
          </w:tcPr>
          <w:p w14:paraId="48E76674" w14:textId="24B0F23B" w:rsidR="004440A9" w:rsidRPr="004440A9" w:rsidRDefault="004440A9" w:rsidP="009978D1">
            <w:pPr>
              <w:spacing w:after="0" w:line="240" w:lineRule="auto"/>
              <w:jc w:val="both"/>
              <w:rPr>
                <w:rFonts w:ascii="Times New Roman" w:hAnsi="Times New Roman" w:cs="Times New Roman"/>
                <w:i/>
                <w:iCs/>
                <w:sz w:val="20"/>
                <w:szCs w:val="20"/>
                <w:lang w:val="en-US"/>
              </w:rPr>
            </w:pPr>
            <w:r w:rsidRPr="004440A9">
              <w:rPr>
                <w:rFonts w:ascii="Times New Roman" w:hAnsi="Times New Roman" w:cs="Times New Roman"/>
                <w:i/>
                <w:iCs/>
                <w:sz w:val="20"/>
                <w:szCs w:val="20"/>
                <w:lang w:val="en-US"/>
              </w:rPr>
              <w:t>Several studies mention that M. charantia is dispersed only by animals (zoochory).</w:t>
            </w:r>
          </w:p>
          <w:p w14:paraId="3A345722" w14:textId="5CFA5270" w:rsidR="009978D1" w:rsidRDefault="009978D1" w:rsidP="009978D1">
            <w:pPr>
              <w:spacing w:after="0" w:line="240" w:lineRule="auto"/>
              <w:jc w:val="both"/>
              <w:rPr>
                <w:rFonts w:ascii="Times New Roman" w:hAnsi="Times New Roman" w:cs="Times New Roman"/>
                <w:i/>
                <w:iCs/>
                <w:sz w:val="20"/>
                <w:szCs w:val="20"/>
                <w:lang w:val="en-US"/>
              </w:rPr>
            </w:pPr>
            <w:r w:rsidRPr="00CC0404">
              <w:rPr>
                <w:rFonts w:ascii="Times New Roman" w:hAnsi="Times New Roman" w:cs="Times New Roman"/>
                <w:b/>
                <w:bCs/>
                <w:sz w:val="20"/>
                <w:szCs w:val="20"/>
                <w:lang w:val="en-US"/>
              </w:rPr>
              <w:t>7.0</w:t>
            </w:r>
            <w:r>
              <w:rPr>
                <w:rFonts w:ascii="Times New Roman" w:hAnsi="Times New Roman" w:cs="Times New Roman"/>
                <w:b/>
                <w:bCs/>
                <w:sz w:val="20"/>
                <w:szCs w:val="20"/>
                <w:lang w:val="en-US"/>
              </w:rPr>
              <w:t>5a</w:t>
            </w:r>
            <w:r w:rsidRPr="00CC0404">
              <w:rPr>
                <w:rFonts w:ascii="Times New Roman" w:hAnsi="Times New Roman" w:cs="Times New Roman"/>
                <w:sz w:val="20"/>
                <w:szCs w:val="20"/>
                <w:lang w:val="en-US"/>
              </w:rPr>
              <w:t xml:space="preserve"> </w:t>
            </w:r>
            <w:r>
              <w:rPr>
                <w:rFonts w:ascii="Times New Roman" w:hAnsi="Times New Roman" w:cs="Times New Roman"/>
                <w:sz w:val="20"/>
                <w:szCs w:val="20"/>
                <w:lang w:val="en-US"/>
              </w:rPr>
              <w:t>Moura</w:t>
            </w:r>
            <w:r w:rsidRPr="00CC0404">
              <w:rPr>
                <w:rFonts w:ascii="Times New Roman" w:hAnsi="Times New Roman" w:cs="Times New Roman"/>
                <w:sz w:val="20"/>
                <w:szCs w:val="20"/>
                <w:lang w:val="en-US"/>
              </w:rPr>
              <w:t xml:space="preserve"> </w:t>
            </w:r>
            <w:r w:rsidRPr="00774572">
              <w:rPr>
                <w:rFonts w:ascii="Times New Roman" w:hAnsi="Times New Roman" w:cs="Times New Roman"/>
                <w:i/>
                <w:iCs/>
                <w:sz w:val="20"/>
                <w:szCs w:val="20"/>
                <w:lang w:val="en-US"/>
              </w:rPr>
              <w:t>et al.</w:t>
            </w:r>
            <w:r w:rsidRPr="00CC0404">
              <w:rPr>
                <w:rFonts w:ascii="Times New Roman" w:hAnsi="Times New Roman" w:cs="Times New Roman"/>
                <w:sz w:val="20"/>
                <w:szCs w:val="20"/>
                <w:lang w:val="en-US"/>
              </w:rPr>
              <w:t>, 2011</w:t>
            </w:r>
            <w:r>
              <w:rPr>
                <w:rFonts w:ascii="Times New Roman" w:hAnsi="Times New Roman" w:cs="Times New Roman"/>
                <w:sz w:val="20"/>
                <w:szCs w:val="20"/>
                <w:lang w:val="en-US"/>
              </w:rPr>
              <w:t xml:space="preserve"> - Resume</w:t>
            </w:r>
            <w:r w:rsidRPr="00CC0404">
              <w:rPr>
                <w:rFonts w:ascii="Times New Roman" w:hAnsi="Times New Roman" w:cs="Times New Roman"/>
                <w:sz w:val="20"/>
                <w:szCs w:val="20"/>
                <w:lang w:val="en-US"/>
              </w:rPr>
              <w:t xml:space="preserve">: </w:t>
            </w:r>
            <w:r w:rsidRPr="006D566B">
              <w:rPr>
                <w:rFonts w:ascii="Times New Roman" w:hAnsi="Times New Roman" w:cs="Times New Roman"/>
                <w:sz w:val="20"/>
                <w:szCs w:val="20"/>
                <w:lang w:val="en-US"/>
              </w:rPr>
              <w:t xml:space="preserve">Table 1 showed that </w:t>
            </w:r>
            <w:r w:rsidRPr="00774572">
              <w:rPr>
                <w:rFonts w:ascii="Times New Roman" w:hAnsi="Times New Roman" w:cs="Times New Roman"/>
                <w:i/>
                <w:iCs/>
                <w:sz w:val="20"/>
                <w:szCs w:val="20"/>
                <w:lang w:val="en-US"/>
              </w:rPr>
              <w:t>M. charantia</w:t>
            </w:r>
            <w:r w:rsidRPr="006D566B">
              <w:rPr>
                <w:rFonts w:ascii="Times New Roman" w:hAnsi="Times New Roman" w:cs="Times New Roman"/>
                <w:sz w:val="20"/>
                <w:szCs w:val="20"/>
                <w:lang w:val="en-US"/>
              </w:rPr>
              <w:t xml:space="preserve"> only was characterized in zoochor</w:t>
            </w:r>
            <w:r w:rsidR="004440A9">
              <w:rPr>
                <w:rFonts w:ascii="Times New Roman" w:hAnsi="Times New Roman" w:cs="Times New Roman"/>
                <w:sz w:val="20"/>
                <w:szCs w:val="20"/>
                <w:lang w:val="en-US"/>
              </w:rPr>
              <w:t>y</w:t>
            </w:r>
            <w:r w:rsidRPr="006D566B">
              <w:rPr>
                <w:rFonts w:ascii="Times New Roman" w:hAnsi="Times New Roman" w:cs="Times New Roman"/>
                <w:sz w:val="20"/>
                <w:szCs w:val="20"/>
                <w:lang w:val="en-US"/>
              </w:rPr>
              <w:t xml:space="preserve"> – dispersion by animals</w:t>
            </w:r>
            <w:r w:rsidRPr="00CC0404">
              <w:rPr>
                <w:rFonts w:ascii="Times New Roman" w:hAnsi="Times New Roman" w:cs="Times New Roman"/>
                <w:i/>
                <w:iCs/>
                <w:sz w:val="20"/>
                <w:szCs w:val="20"/>
                <w:lang w:val="en-US"/>
              </w:rPr>
              <w:t>.</w:t>
            </w:r>
          </w:p>
          <w:p w14:paraId="62A4791A" w14:textId="77777777" w:rsidR="004B01BF" w:rsidRDefault="009978D1" w:rsidP="009978D1">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lang w:val="en-US"/>
              </w:rPr>
              <w:t>7</w:t>
            </w:r>
            <w:r>
              <w:rPr>
                <w:rFonts w:ascii="Times New Roman" w:hAnsi="Times New Roman" w:cs="Times New Roman"/>
                <w:b/>
                <w:bCs/>
                <w:sz w:val="20"/>
                <w:szCs w:val="20"/>
                <w:lang w:val="en-US"/>
              </w:rPr>
              <w:t>.</w:t>
            </w:r>
            <w:r w:rsidRPr="00CC0404">
              <w:rPr>
                <w:rFonts w:ascii="Times New Roman" w:hAnsi="Times New Roman" w:cs="Times New Roman"/>
                <w:b/>
                <w:bCs/>
                <w:sz w:val="20"/>
                <w:szCs w:val="20"/>
                <w:lang w:val="en-US"/>
              </w:rPr>
              <w:t>0</w:t>
            </w:r>
            <w:r>
              <w:rPr>
                <w:rFonts w:ascii="Times New Roman" w:hAnsi="Times New Roman" w:cs="Times New Roman"/>
                <w:b/>
                <w:bCs/>
                <w:sz w:val="20"/>
                <w:szCs w:val="20"/>
                <w:lang w:val="en-US"/>
              </w:rPr>
              <w:t>5b</w:t>
            </w:r>
            <w:r w:rsidRPr="00CC0404">
              <w:rPr>
                <w:rFonts w:ascii="Times New Roman" w:hAnsi="Times New Roman" w:cs="Times New Roman"/>
                <w:b/>
                <w:bCs/>
                <w:sz w:val="20"/>
                <w:szCs w:val="20"/>
                <w:lang w:val="en-US"/>
              </w:rPr>
              <w:t xml:space="preserve"> </w:t>
            </w:r>
            <w:r w:rsidRPr="00CC0404">
              <w:rPr>
                <w:rFonts w:ascii="Times New Roman" w:hAnsi="Times New Roman" w:cs="Times New Roman"/>
                <w:sz w:val="20"/>
                <w:szCs w:val="20"/>
                <w:lang w:val="en-US"/>
              </w:rPr>
              <w:t>Ishara</w:t>
            </w:r>
            <w:r>
              <w:rPr>
                <w:rFonts w:ascii="Times New Roman" w:hAnsi="Times New Roman" w:cs="Times New Roman"/>
                <w:sz w:val="20"/>
                <w:szCs w:val="20"/>
                <w:lang w:val="en-US"/>
              </w:rPr>
              <w:t xml:space="preserve"> &amp; Maimoni-Rodella, </w:t>
            </w:r>
            <w:r w:rsidRPr="00CC0404">
              <w:rPr>
                <w:rFonts w:ascii="Times New Roman" w:hAnsi="Times New Roman" w:cs="Times New Roman"/>
                <w:sz w:val="20"/>
                <w:szCs w:val="20"/>
                <w:lang w:val="en-US"/>
              </w:rPr>
              <w:t>2011</w:t>
            </w:r>
            <w:r>
              <w:rPr>
                <w:rFonts w:ascii="Times New Roman" w:hAnsi="Times New Roman" w:cs="Times New Roman"/>
                <w:sz w:val="20"/>
                <w:szCs w:val="20"/>
                <w:lang w:val="en-US"/>
              </w:rPr>
              <w:t>- Resume</w:t>
            </w:r>
            <w:r w:rsidRPr="00CC0404">
              <w:rPr>
                <w:rFonts w:ascii="Times New Roman" w:hAnsi="Times New Roman" w:cs="Times New Roman"/>
                <w:sz w:val="20"/>
                <w:szCs w:val="20"/>
                <w:lang w:val="en-US"/>
              </w:rPr>
              <w:t xml:space="preserve">: </w:t>
            </w:r>
            <w:r w:rsidRPr="006D566B">
              <w:rPr>
                <w:rFonts w:ascii="Times New Roman" w:hAnsi="Times New Roman" w:cs="Times New Roman"/>
                <w:sz w:val="20"/>
                <w:szCs w:val="20"/>
                <w:lang w:val="en-US"/>
              </w:rPr>
              <w:t xml:space="preserve">Table 2 mention that dispersal system of </w:t>
            </w:r>
            <w:r w:rsidRPr="00774572">
              <w:rPr>
                <w:rFonts w:ascii="Times New Roman" w:hAnsi="Times New Roman" w:cs="Times New Roman"/>
                <w:i/>
                <w:iCs/>
                <w:sz w:val="20"/>
                <w:szCs w:val="20"/>
                <w:lang w:val="en-US"/>
              </w:rPr>
              <w:t>M. charantia</w:t>
            </w:r>
            <w:r w:rsidRPr="006D566B">
              <w:rPr>
                <w:rFonts w:ascii="Times New Roman" w:hAnsi="Times New Roman" w:cs="Times New Roman"/>
                <w:sz w:val="20"/>
                <w:szCs w:val="20"/>
                <w:lang w:val="en-US"/>
              </w:rPr>
              <w:t xml:space="preserve"> is endozoochory</w:t>
            </w:r>
            <w:r>
              <w:rPr>
                <w:rFonts w:ascii="Times New Roman" w:hAnsi="Times New Roman" w:cs="Times New Roman"/>
                <w:sz w:val="20"/>
                <w:szCs w:val="20"/>
                <w:lang w:val="en-US"/>
              </w:rPr>
              <w:t>.</w:t>
            </w:r>
          </w:p>
          <w:p w14:paraId="2D2038C8" w14:textId="5E26F343" w:rsidR="009978D1" w:rsidRPr="00F318F9" w:rsidRDefault="009978D1" w:rsidP="00F318F9">
            <w:pPr>
              <w:spacing w:after="0" w:line="240" w:lineRule="auto"/>
              <w:jc w:val="both"/>
              <w:rPr>
                <w:rFonts w:ascii="Times New Roman" w:eastAsia="Times New Roman" w:hAnsi="Times New Roman" w:cs="Times New Roman"/>
                <w:sz w:val="20"/>
                <w:szCs w:val="20"/>
                <w:lang w:val="en-US" w:eastAsia="es-EC"/>
              </w:rPr>
            </w:pPr>
            <w:r w:rsidRPr="00611A18">
              <w:rPr>
                <w:rFonts w:ascii="Times New Roman" w:eastAsia="Times New Roman" w:hAnsi="Times New Roman" w:cs="Times New Roman"/>
                <w:b/>
                <w:bCs/>
                <w:sz w:val="20"/>
                <w:szCs w:val="20"/>
                <w:lang w:val="en-US" w:eastAsia="es-EC"/>
              </w:rPr>
              <w:t>7.05c</w:t>
            </w:r>
            <w:r w:rsidRPr="00611A18">
              <w:rPr>
                <w:rFonts w:ascii="Times New Roman" w:eastAsia="Times New Roman" w:hAnsi="Times New Roman" w:cs="Times New Roman"/>
                <w:sz w:val="20"/>
                <w:szCs w:val="20"/>
                <w:lang w:val="en-US" w:eastAsia="es-EC"/>
              </w:rPr>
              <w:t xml:space="preserve"> </w:t>
            </w:r>
            <w:r w:rsidR="00611A18" w:rsidRPr="00611A18">
              <w:rPr>
                <w:rFonts w:ascii="Times New Roman" w:eastAsia="Times New Roman" w:hAnsi="Times New Roman" w:cs="Times New Roman"/>
                <w:sz w:val="20"/>
                <w:szCs w:val="20"/>
                <w:lang w:val="en-US" w:eastAsia="es-EC"/>
              </w:rPr>
              <w:t>Ferreira</w:t>
            </w:r>
            <w:r w:rsidRPr="00611A18">
              <w:rPr>
                <w:rFonts w:ascii="Times New Roman" w:eastAsia="Times New Roman" w:hAnsi="Times New Roman" w:cs="Times New Roman"/>
                <w:sz w:val="20"/>
                <w:szCs w:val="20"/>
                <w:lang w:val="en-US" w:eastAsia="es-EC"/>
              </w:rPr>
              <w:t xml:space="preserve"> </w:t>
            </w:r>
            <w:r w:rsidRPr="00611A18">
              <w:rPr>
                <w:rFonts w:ascii="Times New Roman" w:eastAsia="Times New Roman" w:hAnsi="Times New Roman" w:cs="Times New Roman"/>
                <w:i/>
                <w:iCs/>
                <w:sz w:val="20"/>
                <w:szCs w:val="20"/>
                <w:lang w:val="en-US" w:eastAsia="es-EC"/>
              </w:rPr>
              <w:t>et al</w:t>
            </w:r>
            <w:r w:rsidRPr="00611A18">
              <w:rPr>
                <w:rFonts w:ascii="Times New Roman" w:eastAsia="Times New Roman" w:hAnsi="Times New Roman" w:cs="Times New Roman"/>
                <w:sz w:val="20"/>
                <w:szCs w:val="20"/>
                <w:lang w:val="en-US" w:eastAsia="es-EC"/>
              </w:rPr>
              <w:t xml:space="preserve">., 2019 </w:t>
            </w:r>
            <w:r w:rsidRPr="00611A18">
              <w:rPr>
                <w:rFonts w:ascii="Times New Roman" w:hAnsi="Times New Roman" w:cs="Times New Roman"/>
                <w:sz w:val="20"/>
                <w:szCs w:val="20"/>
                <w:lang w:val="en-US"/>
              </w:rPr>
              <w:t xml:space="preserve">- Resume: </w:t>
            </w:r>
            <w:r w:rsidR="00F318F9" w:rsidRPr="006D566B">
              <w:rPr>
                <w:rFonts w:ascii="Times New Roman" w:hAnsi="Times New Roman" w:cs="Times New Roman"/>
                <w:sz w:val="20"/>
                <w:szCs w:val="20"/>
                <w:lang w:val="en-US"/>
              </w:rPr>
              <w:t xml:space="preserve">Table 2 mention that dispersal system of </w:t>
            </w:r>
            <w:r w:rsidR="00F318F9" w:rsidRPr="00774572">
              <w:rPr>
                <w:rFonts w:ascii="Times New Roman" w:hAnsi="Times New Roman" w:cs="Times New Roman"/>
                <w:i/>
                <w:iCs/>
                <w:sz w:val="20"/>
                <w:szCs w:val="20"/>
                <w:lang w:val="en-US"/>
              </w:rPr>
              <w:t>M. charantia</w:t>
            </w:r>
            <w:r w:rsidR="00F318F9" w:rsidRPr="006D566B">
              <w:rPr>
                <w:rFonts w:ascii="Times New Roman" w:hAnsi="Times New Roman" w:cs="Times New Roman"/>
                <w:sz w:val="20"/>
                <w:szCs w:val="20"/>
                <w:lang w:val="en-US"/>
              </w:rPr>
              <w:t xml:space="preserve"> is zoochory</w:t>
            </w:r>
            <w:r w:rsidR="00F318F9">
              <w:rPr>
                <w:rFonts w:ascii="Times New Roman" w:hAnsi="Times New Roman" w:cs="Times New Roman"/>
                <w:sz w:val="20"/>
                <w:szCs w:val="20"/>
                <w:lang w:val="en-US"/>
              </w:rPr>
              <w:t>.</w:t>
            </w:r>
          </w:p>
        </w:tc>
      </w:tr>
      <w:tr w:rsidR="00CC0404" w:rsidRPr="00CC0404" w14:paraId="601578F3" w14:textId="77777777" w:rsidTr="009801C1">
        <w:trPr>
          <w:trHeight w:val="20"/>
        </w:trPr>
        <w:tc>
          <w:tcPr>
            <w:tcW w:w="845" w:type="dxa"/>
            <w:vMerge/>
            <w:tcBorders>
              <w:top w:val="nil"/>
              <w:bottom w:val="single" w:sz="4" w:space="0" w:color="auto"/>
            </w:tcBorders>
            <w:vAlign w:val="center"/>
            <w:hideMark/>
          </w:tcPr>
          <w:p w14:paraId="50146EA2" w14:textId="77777777" w:rsidR="004B01BF" w:rsidRPr="00F318F9"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3AE51E8F" w14:textId="77777777" w:rsidR="004B01BF" w:rsidRPr="00F318F9"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02D22866"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7.06</w:t>
            </w:r>
          </w:p>
        </w:tc>
        <w:tc>
          <w:tcPr>
            <w:tcW w:w="3534" w:type="dxa"/>
            <w:tcBorders>
              <w:top w:val="single" w:sz="4" w:space="0" w:color="auto"/>
              <w:bottom w:val="single" w:sz="4" w:space="0" w:color="auto"/>
            </w:tcBorders>
            <w:shd w:val="clear" w:color="auto" w:fill="auto"/>
            <w:vAlign w:val="center"/>
            <w:hideMark/>
          </w:tcPr>
          <w:p w14:paraId="5364795E"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 propagules dispersed by birds or bats?</w:t>
            </w:r>
          </w:p>
        </w:tc>
        <w:tc>
          <w:tcPr>
            <w:tcW w:w="7742" w:type="dxa"/>
            <w:tcBorders>
              <w:top w:val="nil"/>
              <w:left w:val="nil"/>
              <w:bottom w:val="single" w:sz="4" w:space="0" w:color="auto"/>
            </w:tcBorders>
            <w:shd w:val="clear" w:color="auto" w:fill="auto"/>
            <w:vAlign w:val="center"/>
            <w:hideMark/>
          </w:tcPr>
          <w:p w14:paraId="2FDC12AC" w14:textId="2AE718EB" w:rsidR="00BE1217"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7.06</w:t>
            </w:r>
            <w:r w:rsidRPr="00CC0404">
              <w:rPr>
                <w:rFonts w:ascii="Times New Roman" w:eastAsia="Times New Roman" w:hAnsi="Times New Roman" w:cs="Times New Roman"/>
                <w:sz w:val="20"/>
                <w:szCs w:val="20"/>
                <w:lang w:val="en-US" w:eastAsia="es-EC"/>
              </w:rPr>
              <w:t xml:space="preserve"> Ridley, 1930</w:t>
            </w:r>
            <w:r w:rsidR="00BE1217">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r w:rsidR="00565DA1">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t</w:t>
            </w:r>
            <w:r w:rsidRPr="00CC0404">
              <w:rPr>
                <w:rFonts w:ascii="Times New Roman" w:eastAsia="Times New Roman" w:hAnsi="Times New Roman" w:cs="Times New Roman"/>
                <w:sz w:val="20"/>
                <w:szCs w:val="20"/>
                <w:lang w:val="en-US" w:eastAsia="es-EC"/>
              </w:rPr>
              <w:t>he bright red aril which surrounds the seed may attract birds and mammals which then eat and disperse the seeds</w:t>
            </w:r>
            <w:r w:rsidR="00565DA1">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593673DD" w14:textId="77777777" w:rsidR="00BD4252"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7.06b</w:t>
            </w:r>
            <w:r w:rsidRPr="00CC0404">
              <w:rPr>
                <w:rFonts w:ascii="Times New Roman" w:eastAsia="Times New Roman" w:hAnsi="Times New Roman" w:cs="Times New Roman"/>
                <w:sz w:val="20"/>
                <w:szCs w:val="20"/>
                <w:lang w:val="en-US" w:eastAsia="es-EC"/>
              </w:rPr>
              <w:t xml:space="preserve"> PIER, 201</w:t>
            </w:r>
            <w:r w:rsidR="00BE1217">
              <w:rPr>
                <w:rFonts w:ascii="Times New Roman" w:eastAsia="Times New Roman" w:hAnsi="Times New Roman" w:cs="Times New Roman"/>
                <w:sz w:val="20"/>
                <w:szCs w:val="20"/>
                <w:lang w:val="en-US" w:eastAsia="es-EC"/>
              </w:rPr>
              <w:t>3</w:t>
            </w:r>
            <w:r w:rsidRPr="00CC0404">
              <w:rPr>
                <w:rFonts w:ascii="Times New Roman" w:eastAsia="Times New Roman" w:hAnsi="Times New Roman" w:cs="Times New Roman"/>
                <w:sz w:val="20"/>
                <w:szCs w:val="20"/>
                <w:lang w:val="en-US" w:eastAsia="es-EC"/>
              </w:rPr>
              <w:t xml:space="preserve">: </w:t>
            </w:r>
            <w:r w:rsidR="00565DA1">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Propagation: </w:t>
            </w:r>
            <w:r w:rsidR="00F21094">
              <w:rPr>
                <w:rFonts w:ascii="Times New Roman" w:eastAsia="Times New Roman" w:hAnsi="Times New Roman" w:cs="Times New Roman"/>
                <w:sz w:val="20"/>
                <w:szCs w:val="20"/>
                <w:lang w:val="en-US" w:eastAsia="es-EC"/>
              </w:rPr>
              <w:t>b</w:t>
            </w:r>
            <w:r w:rsidRPr="00CC0404">
              <w:rPr>
                <w:rFonts w:ascii="Times New Roman" w:eastAsia="Times New Roman" w:hAnsi="Times New Roman" w:cs="Times New Roman"/>
                <w:sz w:val="20"/>
                <w:szCs w:val="20"/>
                <w:lang w:val="en-US" w:eastAsia="es-EC"/>
              </w:rPr>
              <w:t>ird</w:t>
            </w:r>
            <w:r w:rsidR="00BD4252">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sz w:val="20"/>
                <w:szCs w:val="20"/>
                <w:lang w:val="en-US" w:eastAsia="es-EC"/>
              </w:rPr>
              <w:t>and animal</w:t>
            </w:r>
            <w:r w:rsidR="00BD4252">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sz w:val="20"/>
                <w:szCs w:val="20"/>
                <w:lang w:val="en-US" w:eastAsia="es-EC"/>
              </w:rPr>
              <w:t>dispersed seed and underground stems</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w:t>
            </w:r>
          </w:p>
          <w:p w14:paraId="5090DA59" w14:textId="1907C918"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r w:rsidRPr="00CC0404">
              <w:rPr>
                <w:rFonts w:ascii="Times New Roman" w:eastAsia="Times New Roman" w:hAnsi="Times New Roman" w:cs="Times New Roman"/>
                <w:b/>
                <w:bCs/>
                <w:sz w:val="20"/>
                <w:szCs w:val="20"/>
                <w:lang w:eastAsia="es-EC"/>
              </w:rPr>
              <w:t>7.06c</w:t>
            </w:r>
            <w:r w:rsidRPr="00CC0404">
              <w:rPr>
                <w:rFonts w:ascii="Times New Roman" w:eastAsia="Times New Roman" w:hAnsi="Times New Roman" w:cs="Times New Roman"/>
                <w:sz w:val="20"/>
                <w:szCs w:val="20"/>
                <w:lang w:eastAsia="es-EC"/>
              </w:rPr>
              <w:t xml:space="preserve"> </w:t>
            </w:r>
            <w:r w:rsidR="00BE1217">
              <w:rPr>
                <w:rFonts w:ascii="Times New Roman" w:eastAsia="Times New Roman" w:hAnsi="Times New Roman" w:cs="Times New Roman"/>
                <w:sz w:val="20"/>
                <w:szCs w:val="20"/>
                <w:lang w:eastAsia="es-EC"/>
              </w:rPr>
              <w:t>Vibrans, 2009</w:t>
            </w:r>
            <w:r w:rsidRPr="00CC0404">
              <w:rPr>
                <w:rFonts w:ascii="Times New Roman" w:eastAsia="Times New Roman" w:hAnsi="Times New Roman" w:cs="Times New Roman"/>
                <w:sz w:val="20"/>
                <w:szCs w:val="20"/>
                <w:lang w:eastAsia="es-EC"/>
              </w:rPr>
              <w:t xml:space="preserve">: </w:t>
            </w:r>
            <w:r w:rsidR="00565DA1">
              <w:rPr>
                <w:rFonts w:ascii="Times New Roman" w:eastAsia="Times New Roman" w:hAnsi="Times New Roman" w:cs="Times New Roman"/>
                <w:sz w:val="20"/>
                <w:szCs w:val="20"/>
                <w:lang w:eastAsia="es-EC"/>
              </w:rPr>
              <w:t>“</w:t>
            </w:r>
            <w:r w:rsidR="00F21094">
              <w:rPr>
                <w:rFonts w:ascii="Times New Roman" w:eastAsia="Times New Roman" w:hAnsi="Times New Roman" w:cs="Times New Roman"/>
                <w:sz w:val="20"/>
                <w:szCs w:val="20"/>
                <w:lang w:eastAsia="es-EC"/>
              </w:rPr>
              <w:t>l</w:t>
            </w:r>
            <w:r w:rsidRPr="00CC0404">
              <w:rPr>
                <w:rFonts w:ascii="Times New Roman" w:eastAsia="Times New Roman" w:hAnsi="Times New Roman" w:cs="Times New Roman"/>
                <w:sz w:val="20"/>
                <w:szCs w:val="20"/>
                <w:lang w:eastAsia="es-EC"/>
              </w:rPr>
              <w:t>as semillas son dispersados por aves y mamíferos</w:t>
            </w:r>
            <w:r w:rsidR="00565DA1">
              <w:rPr>
                <w:rFonts w:ascii="Times New Roman" w:eastAsia="Times New Roman" w:hAnsi="Times New Roman" w:cs="Times New Roman"/>
                <w:sz w:val="20"/>
                <w:szCs w:val="20"/>
                <w:lang w:eastAsia="es-EC"/>
              </w:rPr>
              <w:t>”</w:t>
            </w:r>
            <w:r w:rsidRPr="00CC0404">
              <w:rPr>
                <w:rFonts w:ascii="Times New Roman" w:eastAsia="Times New Roman" w:hAnsi="Times New Roman" w:cs="Times New Roman"/>
                <w:sz w:val="20"/>
                <w:szCs w:val="20"/>
                <w:lang w:eastAsia="es-EC"/>
              </w:rPr>
              <w:t>.</w:t>
            </w:r>
          </w:p>
        </w:tc>
      </w:tr>
      <w:tr w:rsidR="00CC0404" w:rsidRPr="00291DBC" w14:paraId="272D8D80" w14:textId="77777777" w:rsidTr="009801C1">
        <w:trPr>
          <w:trHeight w:val="20"/>
        </w:trPr>
        <w:tc>
          <w:tcPr>
            <w:tcW w:w="845" w:type="dxa"/>
            <w:vMerge/>
            <w:tcBorders>
              <w:top w:val="nil"/>
              <w:bottom w:val="single" w:sz="4" w:space="0" w:color="auto"/>
            </w:tcBorders>
            <w:vAlign w:val="center"/>
            <w:hideMark/>
          </w:tcPr>
          <w:p w14:paraId="32CDDC58" w14:textId="77777777"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p>
        </w:tc>
        <w:tc>
          <w:tcPr>
            <w:tcW w:w="1307" w:type="dxa"/>
            <w:vMerge/>
            <w:tcBorders>
              <w:top w:val="single" w:sz="4" w:space="0" w:color="auto"/>
              <w:bottom w:val="single" w:sz="4" w:space="0" w:color="auto"/>
            </w:tcBorders>
            <w:vAlign w:val="center"/>
            <w:hideMark/>
          </w:tcPr>
          <w:p w14:paraId="1E8ADC2F" w14:textId="77777777" w:rsidR="004B01BF" w:rsidRPr="00CC0404" w:rsidRDefault="004B01BF" w:rsidP="00D512FA">
            <w:pPr>
              <w:spacing w:after="0" w:line="240" w:lineRule="auto"/>
              <w:jc w:val="both"/>
              <w:rPr>
                <w:rFonts w:ascii="Times New Roman" w:eastAsia="Times New Roman" w:hAnsi="Times New Roman" w:cs="Times New Roman"/>
                <w:sz w:val="20"/>
                <w:szCs w:val="20"/>
                <w:lang w:eastAsia="es-EC"/>
              </w:rPr>
            </w:pPr>
          </w:p>
        </w:tc>
        <w:tc>
          <w:tcPr>
            <w:tcW w:w="566" w:type="dxa"/>
            <w:tcBorders>
              <w:top w:val="nil"/>
              <w:left w:val="nil"/>
              <w:bottom w:val="single" w:sz="4" w:space="0" w:color="auto"/>
            </w:tcBorders>
            <w:shd w:val="clear" w:color="auto" w:fill="auto"/>
            <w:noWrap/>
            <w:vAlign w:val="center"/>
            <w:hideMark/>
          </w:tcPr>
          <w:p w14:paraId="502DC41A"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7.07</w:t>
            </w:r>
          </w:p>
        </w:tc>
        <w:tc>
          <w:tcPr>
            <w:tcW w:w="3534" w:type="dxa"/>
            <w:tcBorders>
              <w:top w:val="single" w:sz="4" w:space="0" w:color="auto"/>
              <w:bottom w:val="single" w:sz="4" w:space="0" w:color="auto"/>
            </w:tcBorders>
            <w:shd w:val="clear" w:color="auto" w:fill="auto"/>
            <w:vAlign w:val="center"/>
            <w:hideMark/>
          </w:tcPr>
          <w:p w14:paraId="06C8E8C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 propagules dispersed by animals (externally)?</w:t>
            </w:r>
          </w:p>
        </w:tc>
        <w:tc>
          <w:tcPr>
            <w:tcW w:w="7742" w:type="dxa"/>
            <w:tcBorders>
              <w:top w:val="nil"/>
              <w:left w:val="nil"/>
              <w:bottom w:val="single" w:sz="4" w:space="0" w:color="auto"/>
            </w:tcBorders>
            <w:shd w:val="clear" w:color="auto" w:fill="auto"/>
            <w:vAlign w:val="center"/>
            <w:hideMark/>
          </w:tcPr>
          <w:p w14:paraId="2B98E679" w14:textId="77777777" w:rsidR="004B01BF" w:rsidRDefault="00300E40" w:rsidP="00D512FA">
            <w:pPr>
              <w:spacing w:after="0" w:line="240" w:lineRule="auto"/>
              <w:jc w:val="both"/>
              <w:rPr>
                <w:rFonts w:ascii="Times New Roman" w:hAnsi="Times New Roman" w:cs="Times New Roman"/>
                <w:sz w:val="20"/>
                <w:szCs w:val="20"/>
                <w:lang w:val="en-US"/>
              </w:rPr>
            </w:pPr>
            <w:r w:rsidRPr="00300E40">
              <w:rPr>
                <w:rFonts w:ascii="Times New Roman" w:eastAsia="Times New Roman" w:hAnsi="Times New Roman" w:cs="Times New Roman"/>
                <w:b/>
                <w:bCs/>
                <w:sz w:val="20"/>
                <w:szCs w:val="20"/>
                <w:lang w:val="en-US" w:eastAsia="es-EC"/>
              </w:rPr>
              <w:t>7.07a</w:t>
            </w:r>
            <w:r>
              <w:rPr>
                <w:rFonts w:ascii="Times New Roman" w:eastAsia="Times New Roman" w:hAnsi="Times New Roman" w:cs="Times New Roman"/>
                <w:sz w:val="20"/>
                <w:szCs w:val="20"/>
                <w:lang w:val="en-US" w:eastAsia="es-EC"/>
              </w:rPr>
              <w:t xml:space="preserve"> </w:t>
            </w:r>
            <w:r w:rsidRPr="00CC0404">
              <w:rPr>
                <w:rFonts w:ascii="Times New Roman" w:hAnsi="Times New Roman" w:cs="Times New Roman"/>
                <w:sz w:val="20"/>
                <w:szCs w:val="20"/>
                <w:lang w:val="en-US"/>
              </w:rPr>
              <w:t xml:space="preserve">Ridley, 1930: </w:t>
            </w:r>
            <w:r>
              <w:rPr>
                <w:rFonts w:ascii="Times New Roman" w:hAnsi="Times New Roman" w:cs="Times New Roman"/>
                <w:sz w:val="20"/>
                <w:szCs w:val="20"/>
                <w:lang w:val="en-US"/>
              </w:rPr>
              <w:t>“t</w:t>
            </w:r>
            <w:r w:rsidRPr="00CC0404">
              <w:rPr>
                <w:rFonts w:ascii="Times New Roman" w:hAnsi="Times New Roman" w:cs="Times New Roman"/>
                <w:sz w:val="20"/>
                <w:szCs w:val="20"/>
                <w:lang w:val="en-US"/>
              </w:rPr>
              <w:t>he bright red aril which surrounds the seed may attract birds and mammals which then eat and disperse the seeds</w:t>
            </w:r>
            <w:r>
              <w:rPr>
                <w:rFonts w:ascii="Times New Roman" w:hAnsi="Times New Roman" w:cs="Times New Roman"/>
                <w:sz w:val="20"/>
                <w:szCs w:val="20"/>
                <w:lang w:val="en-US"/>
              </w:rPr>
              <w:t>”.</w:t>
            </w:r>
          </w:p>
          <w:p w14:paraId="65D31CA7" w14:textId="77777777" w:rsidR="00300E40" w:rsidRDefault="00300E40" w:rsidP="00D512FA">
            <w:pPr>
              <w:spacing w:after="0" w:line="240" w:lineRule="auto"/>
              <w:jc w:val="both"/>
              <w:rPr>
                <w:rFonts w:ascii="Times New Roman" w:hAnsi="Times New Roman" w:cs="Times New Roman"/>
                <w:sz w:val="20"/>
                <w:szCs w:val="20"/>
              </w:rPr>
            </w:pPr>
            <w:r w:rsidRPr="00291DBC">
              <w:rPr>
                <w:rFonts w:ascii="Times New Roman" w:eastAsia="Times New Roman" w:hAnsi="Times New Roman" w:cs="Times New Roman"/>
                <w:b/>
                <w:bCs/>
                <w:sz w:val="20"/>
                <w:szCs w:val="20"/>
                <w:lang w:eastAsia="es-EC"/>
              </w:rPr>
              <w:t>7.07b</w:t>
            </w:r>
            <w:r w:rsidRPr="00291DBC">
              <w:rPr>
                <w:rFonts w:ascii="Times New Roman" w:eastAsia="Times New Roman" w:hAnsi="Times New Roman" w:cs="Times New Roman"/>
                <w:sz w:val="20"/>
                <w:szCs w:val="20"/>
                <w:lang w:eastAsia="es-EC"/>
              </w:rPr>
              <w:t xml:space="preserve"> </w:t>
            </w:r>
            <w:r w:rsidR="00291DBC" w:rsidRPr="00CC0404">
              <w:rPr>
                <w:rFonts w:ascii="Times New Roman" w:hAnsi="Times New Roman" w:cs="Times New Roman"/>
                <w:sz w:val="20"/>
                <w:szCs w:val="20"/>
              </w:rPr>
              <w:t xml:space="preserve">Villaseñor </w:t>
            </w:r>
            <w:r w:rsidR="00291DBC">
              <w:rPr>
                <w:rFonts w:ascii="Times New Roman" w:hAnsi="Times New Roman" w:cs="Times New Roman"/>
                <w:sz w:val="20"/>
                <w:szCs w:val="20"/>
              </w:rPr>
              <w:t>&amp;</w:t>
            </w:r>
            <w:r w:rsidR="00291DBC" w:rsidRPr="00CC0404">
              <w:rPr>
                <w:rFonts w:ascii="Times New Roman" w:hAnsi="Times New Roman" w:cs="Times New Roman"/>
                <w:sz w:val="20"/>
                <w:szCs w:val="20"/>
              </w:rPr>
              <w:t xml:space="preserve"> Espino</w:t>
            </w:r>
            <w:r w:rsidR="00291DBC">
              <w:rPr>
                <w:rFonts w:ascii="Times New Roman" w:hAnsi="Times New Roman" w:cs="Times New Roman"/>
                <w:sz w:val="20"/>
                <w:szCs w:val="20"/>
              </w:rPr>
              <w:t>s</w:t>
            </w:r>
            <w:r w:rsidR="00291DBC" w:rsidRPr="00CC0404">
              <w:rPr>
                <w:rFonts w:ascii="Times New Roman" w:hAnsi="Times New Roman" w:cs="Times New Roman"/>
                <w:sz w:val="20"/>
                <w:szCs w:val="20"/>
              </w:rPr>
              <w:t>a, 1998:</w:t>
            </w:r>
            <w:r w:rsidR="00291DBC">
              <w:rPr>
                <w:rFonts w:ascii="Times New Roman" w:hAnsi="Times New Roman" w:cs="Times New Roman"/>
                <w:sz w:val="20"/>
                <w:szCs w:val="20"/>
              </w:rPr>
              <w:t xml:space="preserve"> “las semillas son dispersadas por aves y mamíferos”.</w:t>
            </w:r>
          </w:p>
          <w:p w14:paraId="64979B4C" w14:textId="51754B14" w:rsidR="00291DBC" w:rsidRPr="00291DBC" w:rsidRDefault="00291DBC" w:rsidP="00D512FA">
            <w:pPr>
              <w:spacing w:after="0" w:line="240" w:lineRule="auto"/>
              <w:jc w:val="both"/>
              <w:rPr>
                <w:rFonts w:ascii="Times New Roman" w:eastAsia="Times New Roman" w:hAnsi="Times New Roman" w:cs="Times New Roman"/>
                <w:sz w:val="20"/>
                <w:szCs w:val="20"/>
                <w:lang w:eastAsia="es-EC"/>
              </w:rPr>
            </w:pPr>
            <w:r w:rsidRPr="00291DBC">
              <w:rPr>
                <w:rFonts w:ascii="Times New Roman" w:eastAsia="Times New Roman" w:hAnsi="Times New Roman" w:cs="Times New Roman"/>
                <w:b/>
                <w:bCs/>
                <w:sz w:val="20"/>
                <w:szCs w:val="20"/>
                <w:lang w:eastAsia="es-EC"/>
              </w:rPr>
              <w:t>7</w:t>
            </w:r>
            <w:r w:rsidRPr="00291DBC">
              <w:rPr>
                <w:rFonts w:ascii="Times New Roman" w:eastAsia="Times New Roman" w:hAnsi="Times New Roman" w:cs="Times New Roman"/>
                <w:b/>
                <w:bCs/>
                <w:color w:val="FF0000"/>
                <w:sz w:val="20"/>
                <w:szCs w:val="20"/>
                <w:lang w:eastAsia="es-EC"/>
              </w:rPr>
              <w:t>.</w:t>
            </w:r>
            <w:r w:rsidRPr="006632A4">
              <w:rPr>
                <w:rFonts w:ascii="Times New Roman" w:eastAsia="Times New Roman" w:hAnsi="Times New Roman" w:cs="Times New Roman"/>
                <w:b/>
                <w:bCs/>
                <w:sz w:val="20"/>
                <w:szCs w:val="20"/>
                <w:lang w:eastAsia="es-EC"/>
              </w:rPr>
              <w:t>07c</w:t>
            </w:r>
            <w:r w:rsidRPr="006632A4">
              <w:rPr>
                <w:rFonts w:ascii="Times New Roman" w:eastAsia="Times New Roman" w:hAnsi="Times New Roman" w:cs="Times New Roman"/>
                <w:sz w:val="20"/>
                <w:szCs w:val="20"/>
                <w:lang w:eastAsia="es-EC"/>
              </w:rPr>
              <w:t xml:space="preserve"> Correl</w:t>
            </w:r>
            <w:r w:rsidR="006632A4" w:rsidRPr="006632A4">
              <w:rPr>
                <w:rFonts w:ascii="Times New Roman" w:eastAsia="Times New Roman" w:hAnsi="Times New Roman" w:cs="Times New Roman"/>
                <w:sz w:val="20"/>
                <w:szCs w:val="20"/>
                <w:lang w:eastAsia="es-EC"/>
              </w:rPr>
              <w:t>l</w:t>
            </w:r>
            <w:r w:rsidRPr="006632A4">
              <w:rPr>
                <w:rFonts w:ascii="Times New Roman" w:eastAsia="Times New Roman" w:hAnsi="Times New Roman" w:cs="Times New Roman"/>
                <w:sz w:val="20"/>
                <w:szCs w:val="20"/>
                <w:lang w:eastAsia="es-EC"/>
              </w:rPr>
              <w:t xml:space="preserve"> &amp; Jo</w:t>
            </w:r>
            <w:r w:rsidR="006632A4" w:rsidRPr="006632A4">
              <w:rPr>
                <w:rFonts w:ascii="Times New Roman" w:eastAsia="Times New Roman" w:hAnsi="Times New Roman" w:cs="Times New Roman"/>
                <w:sz w:val="20"/>
                <w:szCs w:val="20"/>
                <w:lang w:eastAsia="es-EC"/>
              </w:rPr>
              <w:t>h</w:t>
            </w:r>
            <w:r w:rsidRPr="006632A4">
              <w:rPr>
                <w:rFonts w:ascii="Times New Roman" w:eastAsia="Times New Roman" w:hAnsi="Times New Roman" w:cs="Times New Roman"/>
                <w:sz w:val="20"/>
                <w:szCs w:val="20"/>
                <w:lang w:eastAsia="es-EC"/>
              </w:rPr>
              <w:t>nston</w:t>
            </w:r>
            <w:r w:rsidR="006632A4" w:rsidRPr="006632A4">
              <w:rPr>
                <w:rFonts w:ascii="Times New Roman" w:eastAsia="Times New Roman" w:hAnsi="Times New Roman" w:cs="Times New Roman"/>
                <w:sz w:val="20"/>
                <w:szCs w:val="20"/>
                <w:lang w:eastAsia="es-EC"/>
              </w:rPr>
              <w:t>, 1970</w:t>
            </w:r>
            <w:r w:rsidRPr="006632A4">
              <w:rPr>
                <w:rFonts w:ascii="Times New Roman" w:eastAsia="Times New Roman" w:hAnsi="Times New Roman" w:cs="Times New Roman"/>
                <w:sz w:val="20"/>
                <w:szCs w:val="20"/>
                <w:lang w:eastAsia="es-EC"/>
              </w:rPr>
              <w:t xml:space="preserve"> as cited in Alfaro, 2020: </w:t>
            </w:r>
            <w:r w:rsidRPr="00291DBC">
              <w:rPr>
                <w:rFonts w:ascii="Times New Roman" w:eastAsia="Times New Roman" w:hAnsi="Times New Roman" w:cs="Times New Roman"/>
                <w:sz w:val="20"/>
                <w:szCs w:val="20"/>
                <w:lang w:eastAsia="es-EC"/>
              </w:rPr>
              <w:t>“Su propagación</w:t>
            </w:r>
            <w:r>
              <w:rPr>
                <w:rFonts w:ascii="Times New Roman" w:eastAsia="Times New Roman" w:hAnsi="Times New Roman" w:cs="Times New Roman"/>
                <w:sz w:val="20"/>
                <w:szCs w:val="20"/>
                <w:lang w:eastAsia="es-EC"/>
              </w:rPr>
              <w:t xml:space="preserve"> es principalmente por semilla, las cuales están cubiertas por un mucílago rojo que las envuelve, principalmente atrayente de hormigas y aves, las cuales se encargan de dispersarlas por el campo”.</w:t>
            </w:r>
          </w:p>
        </w:tc>
      </w:tr>
      <w:tr w:rsidR="00CC0404" w:rsidRPr="00BD4252" w14:paraId="5844B1A3" w14:textId="77777777" w:rsidTr="009801C1">
        <w:trPr>
          <w:trHeight w:val="20"/>
        </w:trPr>
        <w:tc>
          <w:tcPr>
            <w:tcW w:w="845" w:type="dxa"/>
            <w:vMerge/>
            <w:tcBorders>
              <w:top w:val="nil"/>
              <w:bottom w:val="single" w:sz="4" w:space="0" w:color="auto"/>
            </w:tcBorders>
            <w:vAlign w:val="center"/>
            <w:hideMark/>
          </w:tcPr>
          <w:p w14:paraId="199A27A4" w14:textId="77777777" w:rsidR="004B01BF" w:rsidRPr="00291DBC" w:rsidRDefault="004B01BF" w:rsidP="00D512FA">
            <w:pPr>
              <w:spacing w:after="0" w:line="240" w:lineRule="auto"/>
              <w:jc w:val="both"/>
              <w:rPr>
                <w:rFonts w:ascii="Times New Roman" w:eastAsia="Times New Roman" w:hAnsi="Times New Roman" w:cs="Times New Roman"/>
                <w:sz w:val="20"/>
                <w:szCs w:val="20"/>
                <w:lang w:eastAsia="es-EC"/>
              </w:rPr>
            </w:pPr>
          </w:p>
        </w:tc>
        <w:tc>
          <w:tcPr>
            <w:tcW w:w="1307" w:type="dxa"/>
            <w:vMerge/>
            <w:tcBorders>
              <w:top w:val="single" w:sz="4" w:space="0" w:color="auto"/>
              <w:bottom w:val="single" w:sz="4" w:space="0" w:color="auto"/>
            </w:tcBorders>
            <w:vAlign w:val="center"/>
            <w:hideMark/>
          </w:tcPr>
          <w:p w14:paraId="49EF84A3" w14:textId="77777777" w:rsidR="004B01BF" w:rsidRPr="00291DBC" w:rsidRDefault="004B01BF" w:rsidP="00D512FA">
            <w:pPr>
              <w:spacing w:after="0" w:line="240" w:lineRule="auto"/>
              <w:jc w:val="both"/>
              <w:rPr>
                <w:rFonts w:ascii="Times New Roman" w:eastAsia="Times New Roman" w:hAnsi="Times New Roman" w:cs="Times New Roman"/>
                <w:sz w:val="20"/>
                <w:szCs w:val="20"/>
                <w:lang w:eastAsia="es-EC"/>
              </w:rPr>
            </w:pPr>
          </w:p>
        </w:tc>
        <w:tc>
          <w:tcPr>
            <w:tcW w:w="566" w:type="dxa"/>
            <w:tcBorders>
              <w:top w:val="nil"/>
              <w:left w:val="nil"/>
              <w:bottom w:val="single" w:sz="4" w:space="0" w:color="auto"/>
            </w:tcBorders>
            <w:shd w:val="clear" w:color="auto" w:fill="auto"/>
            <w:noWrap/>
            <w:vAlign w:val="center"/>
            <w:hideMark/>
          </w:tcPr>
          <w:p w14:paraId="04C034B0"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7.08</w:t>
            </w:r>
          </w:p>
        </w:tc>
        <w:tc>
          <w:tcPr>
            <w:tcW w:w="3534" w:type="dxa"/>
            <w:tcBorders>
              <w:top w:val="single" w:sz="4" w:space="0" w:color="auto"/>
              <w:bottom w:val="single" w:sz="4" w:space="0" w:color="auto"/>
            </w:tcBorders>
            <w:shd w:val="clear" w:color="auto" w:fill="auto"/>
            <w:vAlign w:val="center"/>
            <w:hideMark/>
          </w:tcPr>
          <w:p w14:paraId="5CB204C0"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 propagules dispersed by animals that feed on the fruit and the seeds survive the passage through the digestive system?</w:t>
            </w:r>
          </w:p>
        </w:tc>
        <w:tc>
          <w:tcPr>
            <w:tcW w:w="7742" w:type="dxa"/>
            <w:tcBorders>
              <w:top w:val="nil"/>
              <w:left w:val="nil"/>
              <w:bottom w:val="single" w:sz="4" w:space="0" w:color="auto"/>
            </w:tcBorders>
            <w:shd w:val="clear" w:color="auto" w:fill="auto"/>
            <w:vAlign w:val="center"/>
            <w:hideMark/>
          </w:tcPr>
          <w:p w14:paraId="21A3CA95" w14:textId="7721133E" w:rsidR="00BE1217" w:rsidRDefault="00697667" w:rsidP="00D512FA">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lang w:val="en-US"/>
              </w:rPr>
              <w:t>7.08a</w:t>
            </w:r>
            <w:r w:rsidRPr="00CC0404">
              <w:rPr>
                <w:rFonts w:ascii="Times New Roman" w:hAnsi="Times New Roman" w:cs="Times New Roman"/>
                <w:sz w:val="20"/>
                <w:szCs w:val="20"/>
                <w:lang w:val="en-US"/>
              </w:rPr>
              <w:t xml:space="preserve"> Ridley, 1930: </w:t>
            </w:r>
            <w:r w:rsidR="00565DA1">
              <w:rPr>
                <w:rFonts w:ascii="Times New Roman" w:hAnsi="Times New Roman" w:cs="Times New Roman"/>
                <w:sz w:val="20"/>
                <w:szCs w:val="20"/>
                <w:lang w:val="en-US"/>
              </w:rPr>
              <w:t>“</w:t>
            </w:r>
            <w:r w:rsidR="00F21094">
              <w:rPr>
                <w:rFonts w:ascii="Times New Roman" w:hAnsi="Times New Roman" w:cs="Times New Roman"/>
                <w:sz w:val="20"/>
                <w:szCs w:val="20"/>
                <w:lang w:val="en-US"/>
              </w:rPr>
              <w:t>t</w:t>
            </w:r>
            <w:r w:rsidRPr="00CC0404">
              <w:rPr>
                <w:rFonts w:ascii="Times New Roman" w:hAnsi="Times New Roman" w:cs="Times New Roman"/>
                <w:sz w:val="20"/>
                <w:szCs w:val="20"/>
                <w:lang w:val="en-US"/>
              </w:rPr>
              <w:t>he bright red aril which surrounds the seed may attract birds and mammals which then eat and disperse the seeds</w:t>
            </w:r>
            <w:r w:rsidR="00565DA1">
              <w:rPr>
                <w:rFonts w:ascii="Times New Roman" w:hAnsi="Times New Roman" w:cs="Times New Roman"/>
                <w:sz w:val="20"/>
                <w:szCs w:val="20"/>
                <w:lang w:val="en-US"/>
              </w:rPr>
              <w:t>”</w:t>
            </w:r>
            <w:r w:rsidR="00D905CD">
              <w:rPr>
                <w:rFonts w:ascii="Times New Roman" w:hAnsi="Times New Roman" w:cs="Times New Roman"/>
                <w:sz w:val="20"/>
                <w:szCs w:val="20"/>
                <w:lang w:val="en-US"/>
              </w:rPr>
              <w:t>.</w:t>
            </w:r>
            <w:r w:rsidRPr="00CC0404">
              <w:rPr>
                <w:rFonts w:ascii="Times New Roman" w:hAnsi="Times New Roman" w:cs="Times New Roman"/>
                <w:sz w:val="20"/>
                <w:szCs w:val="20"/>
                <w:lang w:val="en-US"/>
              </w:rPr>
              <w:t xml:space="preserve"> </w:t>
            </w:r>
          </w:p>
          <w:p w14:paraId="35A0511C" w14:textId="752721B0" w:rsidR="00BE1217" w:rsidRDefault="00697667" w:rsidP="00D512FA">
            <w:pPr>
              <w:spacing w:after="0" w:line="240" w:lineRule="auto"/>
              <w:jc w:val="both"/>
              <w:rPr>
                <w:rFonts w:ascii="Times New Roman" w:hAnsi="Times New Roman" w:cs="Times New Roman"/>
                <w:sz w:val="20"/>
                <w:szCs w:val="20"/>
                <w:lang w:val="en-US"/>
              </w:rPr>
            </w:pPr>
            <w:r w:rsidRPr="00CC0404">
              <w:rPr>
                <w:rFonts w:ascii="Times New Roman" w:hAnsi="Times New Roman" w:cs="Times New Roman"/>
                <w:b/>
                <w:bCs/>
                <w:sz w:val="20"/>
                <w:szCs w:val="20"/>
                <w:lang w:val="en-US"/>
              </w:rPr>
              <w:t>7.08b</w:t>
            </w:r>
            <w:r w:rsidRPr="00CC0404">
              <w:rPr>
                <w:rFonts w:ascii="Times New Roman" w:hAnsi="Times New Roman" w:cs="Times New Roman"/>
                <w:sz w:val="20"/>
                <w:szCs w:val="20"/>
                <w:lang w:val="en-US"/>
              </w:rPr>
              <w:t xml:space="preserve"> Guerrero &amp; Tye, 2011: </w:t>
            </w:r>
            <w:r w:rsidR="00D905CD">
              <w:rPr>
                <w:rFonts w:ascii="Times New Roman" w:hAnsi="Times New Roman" w:cs="Times New Roman"/>
                <w:sz w:val="20"/>
                <w:szCs w:val="20"/>
                <w:lang w:val="en-US"/>
              </w:rPr>
              <w:t>“</w:t>
            </w:r>
            <w:r w:rsidR="00F21094">
              <w:rPr>
                <w:rFonts w:ascii="Times New Roman" w:hAnsi="Times New Roman" w:cs="Times New Roman"/>
                <w:sz w:val="20"/>
                <w:szCs w:val="20"/>
                <w:lang w:val="en-US"/>
              </w:rPr>
              <w:t>f</w:t>
            </w:r>
            <w:r w:rsidRPr="00CC0404">
              <w:rPr>
                <w:rFonts w:ascii="Times New Roman" w:hAnsi="Times New Roman" w:cs="Times New Roman"/>
                <w:sz w:val="20"/>
                <w:szCs w:val="20"/>
                <w:lang w:val="en-US"/>
              </w:rPr>
              <w:t xml:space="preserve">our regurgitated pellets contained seeds of </w:t>
            </w:r>
            <w:r w:rsidRPr="00CC0404">
              <w:rPr>
                <w:rFonts w:ascii="Times New Roman" w:hAnsi="Times New Roman" w:cs="Times New Roman"/>
                <w:i/>
                <w:iCs/>
                <w:sz w:val="20"/>
                <w:szCs w:val="20"/>
                <w:lang w:val="en-US"/>
              </w:rPr>
              <w:t>Castela galapageia</w:t>
            </w:r>
            <w:r w:rsidRPr="00CC0404">
              <w:rPr>
                <w:rFonts w:ascii="Times New Roman" w:hAnsi="Times New Roman" w:cs="Times New Roman"/>
                <w:sz w:val="20"/>
                <w:szCs w:val="20"/>
                <w:lang w:val="en-US"/>
              </w:rPr>
              <w:t xml:space="preserve"> (Simaroubaceae) (5.0 mm, from fruit 9 mm diam.), </w:t>
            </w:r>
            <w:r w:rsidR="00384E33" w:rsidRPr="00384E33">
              <w:rPr>
                <w:rFonts w:ascii="Times New Roman" w:hAnsi="Times New Roman" w:cs="Times New Roman"/>
                <w:i/>
                <w:iCs/>
                <w:sz w:val="20"/>
                <w:szCs w:val="20"/>
                <w:lang w:val="en-US"/>
              </w:rPr>
              <w:t>Momordica</w:t>
            </w:r>
            <w:r w:rsidRPr="00CC0404">
              <w:rPr>
                <w:rFonts w:ascii="Times New Roman" w:hAnsi="Times New Roman" w:cs="Times New Roman"/>
                <w:i/>
                <w:iCs/>
                <w:sz w:val="20"/>
                <w:szCs w:val="20"/>
                <w:lang w:val="en-US"/>
              </w:rPr>
              <w:t xml:space="preserve"> charantia </w:t>
            </w:r>
            <w:r w:rsidRPr="00CC0404">
              <w:rPr>
                <w:rFonts w:ascii="Times New Roman" w:hAnsi="Times New Roman" w:cs="Times New Roman"/>
                <w:sz w:val="20"/>
                <w:szCs w:val="20"/>
                <w:lang w:val="en-US"/>
              </w:rPr>
              <w:t xml:space="preserve">(Cucurbitaceae) (4.5 mm), and </w:t>
            </w:r>
            <w:r w:rsidRPr="00CC0404">
              <w:rPr>
                <w:rFonts w:ascii="Times New Roman" w:hAnsi="Times New Roman" w:cs="Times New Roman"/>
                <w:i/>
                <w:iCs/>
                <w:sz w:val="20"/>
                <w:szCs w:val="20"/>
                <w:lang w:val="en-US"/>
              </w:rPr>
              <w:t>Scutia spicata</w:t>
            </w:r>
            <w:r w:rsidRPr="00CC0404">
              <w:rPr>
                <w:rFonts w:ascii="Times New Roman" w:hAnsi="Times New Roman" w:cs="Times New Roman"/>
                <w:sz w:val="20"/>
                <w:szCs w:val="20"/>
                <w:lang w:val="en-US"/>
              </w:rPr>
              <w:t xml:space="preserve">. </w:t>
            </w:r>
            <w:r w:rsidRPr="00CC0404">
              <w:rPr>
                <w:rFonts w:ascii="Times New Roman" w:hAnsi="Times New Roman" w:cs="Times New Roman"/>
                <w:i/>
                <w:iCs/>
                <w:sz w:val="20"/>
                <w:szCs w:val="20"/>
                <w:lang w:val="en-US"/>
              </w:rPr>
              <w:t>Castela</w:t>
            </w:r>
            <w:r w:rsidRPr="00CC0404">
              <w:rPr>
                <w:rFonts w:ascii="Times New Roman" w:hAnsi="Times New Roman" w:cs="Times New Roman"/>
                <w:sz w:val="20"/>
                <w:szCs w:val="20"/>
                <w:lang w:val="en-US"/>
              </w:rPr>
              <w:t xml:space="preserve"> and </w:t>
            </w:r>
            <w:r w:rsidR="00384E33" w:rsidRPr="00384E33">
              <w:rPr>
                <w:rFonts w:ascii="Times New Roman" w:hAnsi="Times New Roman" w:cs="Times New Roman"/>
                <w:i/>
                <w:iCs/>
                <w:sz w:val="20"/>
                <w:szCs w:val="20"/>
                <w:lang w:val="en-US"/>
              </w:rPr>
              <w:t>Momordica</w:t>
            </w:r>
            <w:r w:rsidRPr="00CC0404">
              <w:rPr>
                <w:rFonts w:ascii="Times New Roman" w:hAnsi="Times New Roman" w:cs="Times New Roman"/>
                <w:sz w:val="20"/>
                <w:szCs w:val="20"/>
                <w:lang w:val="en-US"/>
              </w:rPr>
              <w:t xml:space="preserve"> were only found in mockingbird pellets, while </w:t>
            </w:r>
            <w:r w:rsidRPr="00CC0404">
              <w:rPr>
                <w:rFonts w:ascii="Times New Roman" w:hAnsi="Times New Roman" w:cs="Times New Roman"/>
                <w:i/>
                <w:iCs/>
                <w:sz w:val="20"/>
                <w:szCs w:val="20"/>
                <w:lang w:val="en-US"/>
              </w:rPr>
              <w:t xml:space="preserve">Scutia </w:t>
            </w:r>
            <w:r w:rsidRPr="00CC0404">
              <w:rPr>
                <w:rFonts w:ascii="Times New Roman" w:hAnsi="Times New Roman" w:cs="Times New Roman"/>
                <w:sz w:val="20"/>
                <w:szCs w:val="20"/>
                <w:lang w:val="en-US"/>
              </w:rPr>
              <w:t>seeds were also found in its feces</w:t>
            </w:r>
            <w:r w:rsidR="00D905CD">
              <w:rPr>
                <w:rFonts w:ascii="Times New Roman" w:hAnsi="Times New Roman" w:cs="Times New Roman"/>
                <w:sz w:val="20"/>
                <w:szCs w:val="20"/>
                <w:lang w:val="en-US"/>
              </w:rPr>
              <w:t>”.</w:t>
            </w:r>
          </w:p>
          <w:p w14:paraId="346D1829" w14:textId="4EB8DF9F" w:rsidR="00697667" w:rsidRPr="00CC0404" w:rsidRDefault="00697667" w:rsidP="00D512FA">
            <w:pPr>
              <w:spacing w:after="0" w:line="240" w:lineRule="auto"/>
              <w:jc w:val="both"/>
              <w:rPr>
                <w:rFonts w:ascii="Times New Roman" w:eastAsia="Times New Roman" w:hAnsi="Times New Roman" w:cs="Times New Roman"/>
                <w:sz w:val="20"/>
                <w:szCs w:val="20"/>
                <w:lang w:val="en-US" w:eastAsia="es-EC"/>
              </w:rPr>
            </w:pPr>
            <w:r w:rsidRPr="006D566B">
              <w:rPr>
                <w:rFonts w:ascii="Times New Roman" w:hAnsi="Times New Roman" w:cs="Times New Roman"/>
                <w:b/>
                <w:bCs/>
                <w:sz w:val="20"/>
                <w:szCs w:val="20"/>
                <w:lang w:val="en-US"/>
              </w:rPr>
              <w:t>7</w:t>
            </w:r>
            <w:r w:rsidR="00774572">
              <w:rPr>
                <w:rFonts w:ascii="Times New Roman" w:hAnsi="Times New Roman" w:cs="Times New Roman"/>
                <w:b/>
                <w:bCs/>
                <w:sz w:val="20"/>
                <w:szCs w:val="20"/>
                <w:lang w:val="en-US"/>
              </w:rPr>
              <w:t>.</w:t>
            </w:r>
            <w:r w:rsidRPr="006D566B">
              <w:rPr>
                <w:rFonts w:ascii="Times New Roman" w:hAnsi="Times New Roman" w:cs="Times New Roman"/>
                <w:b/>
                <w:bCs/>
                <w:sz w:val="20"/>
                <w:szCs w:val="20"/>
                <w:lang w:val="en-US"/>
              </w:rPr>
              <w:t xml:space="preserve">08c </w:t>
            </w:r>
            <w:r w:rsidRPr="006D566B">
              <w:rPr>
                <w:rFonts w:ascii="Times New Roman" w:hAnsi="Times New Roman" w:cs="Times New Roman"/>
                <w:sz w:val="20"/>
                <w:szCs w:val="20"/>
                <w:lang w:val="en-US"/>
              </w:rPr>
              <w:t>Benítez-Malvido</w:t>
            </w:r>
            <w:r w:rsidR="00E254CC" w:rsidRPr="006D566B">
              <w:rPr>
                <w:rFonts w:ascii="Times New Roman" w:hAnsi="Times New Roman" w:cs="Times New Roman"/>
                <w:sz w:val="20"/>
                <w:szCs w:val="20"/>
                <w:lang w:val="en-US"/>
              </w:rPr>
              <w:t xml:space="preserve"> </w:t>
            </w:r>
            <w:r w:rsidR="00774572" w:rsidRPr="00774572">
              <w:rPr>
                <w:rFonts w:ascii="Times New Roman" w:hAnsi="Times New Roman" w:cs="Times New Roman"/>
                <w:i/>
                <w:iCs/>
                <w:sz w:val="20"/>
                <w:szCs w:val="20"/>
                <w:lang w:val="en-US"/>
              </w:rPr>
              <w:t>et al.</w:t>
            </w:r>
            <w:r w:rsidRPr="006D566B">
              <w:rPr>
                <w:rFonts w:ascii="Times New Roman" w:hAnsi="Times New Roman" w:cs="Times New Roman"/>
                <w:sz w:val="20"/>
                <w:szCs w:val="20"/>
                <w:lang w:val="en-US"/>
              </w:rPr>
              <w:t>, 2003</w:t>
            </w:r>
            <w:r w:rsidR="006D566B">
              <w:rPr>
                <w:rFonts w:ascii="Times New Roman" w:hAnsi="Times New Roman" w:cs="Times New Roman"/>
                <w:sz w:val="20"/>
                <w:szCs w:val="20"/>
                <w:lang w:val="en-US"/>
              </w:rPr>
              <w:t>:</w:t>
            </w:r>
            <w:r w:rsidRPr="006D566B">
              <w:rPr>
                <w:rFonts w:ascii="Times New Roman" w:hAnsi="Times New Roman" w:cs="Times New Roman"/>
                <w:sz w:val="20"/>
                <w:szCs w:val="20"/>
                <w:lang w:val="en-US"/>
              </w:rPr>
              <w:t xml:space="preserve"> </w:t>
            </w:r>
            <w:r w:rsidR="00D905CD">
              <w:rPr>
                <w:rFonts w:ascii="Times New Roman" w:hAnsi="Times New Roman" w:cs="Times New Roman"/>
                <w:sz w:val="20"/>
                <w:szCs w:val="20"/>
                <w:lang w:val="en-US"/>
              </w:rPr>
              <w:t>“</w:t>
            </w:r>
            <w:r w:rsidR="00F21094">
              <w:rPr>
                <w:rFonts w:ascii="Times New Roman" w:hAnsi="Times New Roman" w:cs="Times New Roman"/>
                <w:sz w:val="20"/>
                <w:szCs w:val="20"/>
                <w:lang w:val="en-US"/>
              </w:rPr>
              <w:t>i</w:t>
            </w:r>
            <w:r w:rsidRPr="00CC0404">
              <w:rPr>
                <w:rFonts w:ascii="Times New Roman" w:hAnsi="Times New Roman" w:cs="Times New Roman"/>
                <w:sz w:val="20"/>
                <w:szCs w:val="20"/>
                <w:lang w:val="en-US"/>
              </w:rPr>
              <w:t xml:space="preserve">ndividuals of </w:t>
            </w:r>
            <w:r w:rsidRPr="00CC0404">
              <w:rPr>
                <w:rFonts w:ascii="Times New Roman" w:hAnsi="Times New Roman" w:cs="Times New Roman"/>
                <w:i/>
                <w:iCs/>
                <w:sz w:val="20"/>
                <w:szCs w:val="20"/>
                <w:lang w:val="en-US"/>
              </w:rPr>
              <w:t>I. iguana</w:t>
            </w:r>
            <w:r w:rsidRPr="00CC0404">
              <w:rPr>
                <w:rFonts w:ascii="Times New Roman" w:hAnsi="Times New Roman" w:cs="Times New Roman"/>
                <w:sz w:val="20"/>
                <w:szCs w:val="20"/>
                <w:lang w:val="en-US"/>
              </w:rPr>
              <w:t xml:space="preserve"> were selective in their diet and consumed only four of 11 fruit species offered as food (</w:t>
            </w:r>
            <w:r w:rsidRPr="00CC0404">
              <w:rPr>
                <w:rFonts w:ascii="Times New Roman" w:hAnsi="Times New Roman" w:cs="Times New Roman"/>
                <w:i/>
                <w:iCs/>
                <w:sz w:val="20"/>
                <w:szCs w:val="20"/>
                <w:lang w:val="en-US"/>
              </w:rPr>
              <w:t xml:space="preserve">C. alba, </w:t>
            </w:r>
            <w:r w:rsidR="00774572" w:rsidRPr="00774572">
              <w:rPr>
                <w:rFonts w:ascii="Times New Roman" w:hAnsi="Times New Roman" w:cs="Times New Roman"/>
                <w:i/>
                <w:iCs/>
                <w:sz w:val="20"/>
                <w:szCs w:val="20"/>
                <w:lang w:val="en-US"/>
              </w:rPr>
              <w:t>M. charantia</w:t>
            </w:r>
            <w:r w:rsidRPr="00CC0404">
              <w:rPr>
                <w:rFonts w:ascii="Times New Roman" w:hAnsi="Times New Roman" w:cs="Times New Roman"/>
                <w:i/>
                <w:iCs/>
                <w:sz w:val="20"/>
                <w:szCs w:val="20"/>
                <w:lang w:val="en-US"/>
              </w:rPr>
              <w:t>, P. dulce</w:t>
            </w:r>
            <w:r w:rsidRPr="00CC0404">
              <w:rPr>
                <w:rFonts w:ascii="Times New Roman" w:hAnsi="Times New Roman" w:cs="Times New Roman"/>
                <w:sz w:val="20"/>
                <w:szCs w:val="20"/>
                <w:lang w:val="en-US"/>
              </w:rPr>
              <w:t xml:space="preserve">, and </w:t>
            </w:r>
            <w:r w:rsidRPr="00CC0404">
              <w:rPr>
                <w:rFonts w:ascii="Times New Roman" w:hAnsi="Times New Roman" w:cs="Times New Roman"/>
                <w:i/>
                <w:iCs/>
                <w:sz w:val="20"/>
                <w:szCs w:val="20"/>
                <w:lang w:val="en-US"/>
              </w:rPr>
              <w:t>L. esculentum</w:t>
            </w:r>
            <w:r w:rsidRPr="00CC0404">
              <w:rPr>
                <w:rFonts w:ascii="Times New Roman" w:hAnsi="Times New Roman" w:cs="Times New Roman"/>
                <w:sz w:val="20"/>
                <w:szCs w:val="20"/>
                <w:lang w:val="en-US"/>
              </w:rPr>
              <w:t>). To determine whether passage through iguana digestive tract affects germination we collected seeds from feces and sowed ingested and control seeds in Petri dishes...Nevertheless, the seeds of these four fruit species collected from</w:t>
            </w:r>
            <w:r w:rsidRPr="00CC0404">
              <w:rPr>
                <w:rFonts w:ascii="Times New Roman" w:hAnsi="Times New Roman" w:cs="Times New Roman"/>
                <w:i/>
                <w:iCs/>
                <w:sz w:val="20"/>
                <w:szCs w:val="20"/>
                <w:lang w:val="en-US"/>
              </w:rPr>
              <w:t xml:space="preserve"> I. iguana </w:t>
            </w:r>
            <w:r w:rsidRPr="00CC0404">
              <w:rPr>
                <w:rFonts w:ascii="Times New Roman" w:hAnsi="Times New Roman" w:cs="Times New Roman"/>
                <w:sz w:val="20"/>
                <w:szCs w:val="20"/>
                <w:lang w:val="en-US"/>
              </w:rPr>
              <w:t>feces were defecated intact, which is a characteristic of an effective disperser</w:t>
            </w:r>
            <w:r w:rsidR="00D905CD">
              <w:rPr>
                <w:rFonts w:ascii="Times New Roman" w:hAnsi="Times New Roman" w:cs="Times New Roman"/>
                <w:sz w:val="20"/>
                <w:szCs w:val="20"/>
                <w:lang w:val="en-US"/>
              </w:rPr>
              <w:t>”.</w:t>
            </w:r>
          </w:p>
        </w:tc>
      </w:tr>
      <w:tr w:rsidR="00CC0404" w:rsidRPr="00BD4252" w14:paraId="2D2A961A" w14:textId="77777777" w:rsidTr="009801C1">
        <w:trPr>
          <w:trHeight w:val="20"/>
        </w:trPr>
        <w:tc>
          <w:tcPr>
            <w:tcW w:w="845" w:type="dxa"/>
            <w:vMerge/>
            <w:tcBorders>
              <w:top w:val="nil"/>
              <w:bottom w:val="single" w:sz="4" w:space="0" w:color="auto"/>
            </w:tcBorders>
            <w:vAlign w:val="center"/>
            <w:hideMark/>
          </w:tcPr>
          <w:p w14:paraId="5E5FA4C3"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val="restart"/>
            <w:tcBorders>
              <w:top w:val="single" w:sz="4" w:space="0" w:color="auto"/>
              <w:bottom w:val="single" w:sz="4" w:space="0" w:color="auto"/>
            </w:tcBorders>
            <w:shd w:val="clear" w:color="auto" w:fill="auto"/>
            <w:vAlign w:val="center"/>
            <w:hideMark/>
          </w:tcPr>
          <w:p w14:paraId="1640B1E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Persistence attributes</w:t>
            </w:r>
          </w:p>
        </w:tc>
        <w:tc>
          <w:tcPr>
            <w:tcW w:w="566" w:type="dxa"/>
            <w:tcBorders>
              <w:top w:val="nil"/>
              <w:left w:val="nil"/>
              <w:bottom w:val="single" w:sz="4" w:space="0" w:color="auto"/>
            </w:tcBorders>
            <w:shd w:val="clear" w:color="auto" w:fill="auto"/>
            <w:noWrap/>
            <w:vAlign w:val="center"/>
            <w:hideMark/>
          </w:tcPr>
          <w:p w14:paraId="4AF65F7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8.01</w:t>
            </w:r>
          </w:p>
        </w:tc>
        <w:tc>
          <w:tcPr>
            <w:tcW w:w="3534" w:type="dxa"/>
            <w:tcBorders>
              <w:top w:val="single" w:sz="4" w:space="0" w:color="auto"/>
              <w:bottom w:val="single" w:sz="4" w:space="0" w:color="auto"/>
            </w:tcBorders>
            <w:shd w:val="clear" w:color="auto" w:fill="auto"/>
            <w:vAlign w:val="center"/>
            <w:hideMark/>
          </w:tcPr>
          <w:p w14:paraId="68B9ED1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 taxon a prolific seeder?</w:t>
            </w:r>
          </w:p>
        </w:tc>
        <w:tc>
          <w:tcPr>
            <w:tcW w:w="7742" w:type="dxa"/>
            <w:tcBorders>
              <w:top w:val="nil"/>
              <w:left w:val="nil"/>
              <w:bottom w:val="single" w:sz="4" w:space="0" w:color="auto"/>
            </w:tcBorders>
            <w:shd w:val="clear" w:color="auto" w:fill="auto"/>
            <w:vAlign w:val="center"/>
            <w:hideMark/>
          </w:tcPr>
          <w:p w14:paraId="5B360BDF" w14:textId="15425D61" w:rsidR="00BE1217"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8.01a</w:t>
            </w:r>
            <w:r w:rsidRPr="00CC0404">
              <w:rPr>
                <w:rFonts w:ascii="Times New Roman" w:eastAsia="Times New Roman" w:hAnsi="Times New Roman" w:cs="Times New Roman"/>
                <w:sz w:val="20"/>
                <w:szCs w:val="20"/>
                <w:lang w:val="en-US" w:eastAsia="es-EC"/>
              </w:rPr>
              <w:t xml:space="preserve"> Holm </w:t>
            </w:r>
            <w:r w:rsidR="00774572" w:rsidRPr="00774572">
              <w:rPr>
                <w:rFonts w:ascii="Times New Roman" w:eastAsia="Times New Roman" w:hAnsi="Times New Roman" w:cs="Times New Roman"/>
                <w:i/>
                <w:iCs/>
                <w:sz w:val="20"/>
                <w:szCs w:val="20"/>
                <w:lang w:val="en-US" w:eastAsia="es-EC"/>
              </w:rPr>
              <w:t>et al.</w:t>
            </w:r>
            <w:r w:rsidRPr="00CC0404">
              <w:rPr>
                <w:rFonts w:ascii="Times New Roman" w:eastAsia="Times New Roman" w:hAnsi="Times New Roman" w:cs="Times New Roman"/>
                <w:sz w:val="20"/>
                <w:szCs w:val="20"/>
                <w:lang w:val="en-US" w:eastAsia="es-EC"/>
              </w:rPr>
              <w:t xml:space="preserve">, 1997: </w:t>
            </w:r>
            <w:r w:rsidR="00D905CD">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s</w:t>
            </w:r>
            <w:r w:rsidRPr="00CC0404">
              <w:rPr>
                <w:rFonts w:ascii="Times New Roman" w:eastAsia="Times New Roman" w:hAnsi="Times New Roman" w:cs="Times New Roman"/>
                <w:sz w:val="20"/>
                <w:szCs w:val="20"/>
                <w:lang w:val="en-US" w:eastAsia="es-EC"/>
              </w:rPr>
              <w:t>eeds kept in dry storage remain viable for up to 24 months</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4D0AFF32" w14:textId="14373272" w:rsidR="00BE1217"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lastRenderedPageBreak/>
              <w:t>8.01b</w:t>
            </w:r>
            <w:r w:rsidRPr="00CC0404">
              <w:rPr>
                <w:rFonts w:ascii="Times New Roman" w:eastAsia="Times New Roman" w:hAnsi="Times New Roman" w:cs="Times New Roman"/>
                <w:sz w:val="20"/>
                <w:szCs w:val="20"/>
                <w:lang w:val="en-US" w:eastAsia="es-EC"/>
              </w:rPr>
              <w:t xml:space="preserve"> Padua</w:t>
            </w:r>
            <w:r w:rsidR="00E254CC">
              <w:rPr>
                <w:rFonts w:ascii="Times New Roman" w:eastAsia="Times New Roman" w:hAnsi="Times New Roman" w:cs="Times New Roman"/>
                <w:sz w:val="20"/>
                <w:szCs w:val="20"/>
                <w:lang w:val="en-US" w:eastAsia="es-EC"/>
              </w:rPr>
              <w:t xml:space="preserve"> </w:t>
            </w:r>
            <w:r w:rsidR="00774572" w:rsidRPr="00774572">
              <w:rPr>
                <w:rFonts w:ascii="Times New Roman" w:eastAsia="Times New Roman" w:hAnsi="Times New Roman" w:cs="Times New Roman"/>
                <w:i/>
                <w:iCs/>
                <w:sz w:val="20"/>
                <w:szCs w:val="20"/>
                <w:lang w:val="en-US" w:eastAsia="es-EC"/>
              </w:rPr>
              <w:t>et al.</w:t>
            </w:r>
            <w:r w:rsidR="00E254CC">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sz w:val="20"/>
                <w:szCs w:val="20"/>
                <w:lang w:val="en-US" w:eastAsia="es-EC"/>
              </w:rPr>
              <w:t>1999: "</w:t>
            </w:r>
            <w:r w:rsidR="00F21094">
              <w:rPr>
                <w:rFonts w:ascii="Times New Roman" w:eastAsia="Times New Roman" w:hAnsi="Times New Roman" w:cs="Times New Roman"/>
                <w:sz w:val="20"/>
                <w:szCs w:val="20"/>
                <w:lang w:val="en-US" w:eastAsia="es-EC"/>
              </w:rPr>
              <w:t>t</w:t>
            </w:r>
            <w:r w:rsidRPr="00CC0404">
              <w:rPr>
                <w:rFonts w:ascii="Times New Roman" w:eastAsia="Times New Roman" w:hAnsi="Times New Roman" w:cs="Times New Roman"/>
                <w:sz w:val="20"/>
                <w:szCs w:val="20"/>
                <w:lang w:val="en-US" w:eastAsia="es-EC"/>
              </w:rPr>
              <w:t>he number of fruits per plant may reach 20- 25 during the cropping period [gives 300-500 seeds per plant]</w:t>
            </w:r>
            <w:r w:rsidR="004B2492">
              <w:rPr>
                <w:rFonts w:ascii="Times New Roman" w:eastAsia="Times New Roman" w:hAnsi="Times New Roman" w:cs="Times New Roman"/>
                <w:sz w:val="20"/>
                <w:szCs w:val="20"/>
                <w:lang w:val="en-US" w:eastAsia="es-EC"/>
              </w:rPr>
              <w:t>”</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3FC96B6A" w14:textId="4EBFDD30"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8.01c</w:t>
            </w:r>
            <w:r w:rsidRPr="00CC0404">
              <w:rPr>
                <w:rFonts w:ascii="Times New Roman" w:eastAsia="Times New Roman" w:hAnsi="Times New Roman" w:cs="Times New Roman"/>
                <w:sz w:val="20"/>
                <w:szCs w:val="20"/>
                <w:lang w:val="en-US" w:eastAsia="es-EC"/>
              </w:rPr>
              <w:t xml:space="preserve"> </w:t>
            </w:r>
            <w:r w:rsidR="00384E33">
              <w:rPr>
                <w:rFonts w:ascii="Times New Roman" w:eastAsia="Times New Roman" w:hAnsi="Times New Roman" w:cs="Times New Roman"/>
                <w:sz w:val="20"/>
                <w:szCs w:val="20"/>
                <w:lang w:val="en-US" w:eastAsia="es-EC"/>
              </w:rPr>
              <w:t>Walters</w:t>
            </w:r>
            <w:r w:rsidRPr="00CC0404">
              <w:rPr>
                <w:rFonts w:ascii="Times New Roman" w:eastAsia="Times New Roman" w:hAnsi="Times New Roman" w:cs="Times New Roman"/>
                <w:sz w:val="20"/>
                <w:szCs w:val="20"/>
                <w:lang w:val="en-US" w:eastAsia="es-EC"/>
              </w:rPr>
              <w:t xml:space="preserve"> &amp; Decker</w:t>
            </w:r>
            <w:r w:rsidR="00384E33">
              <w:rPr>
                <w:rFonts w:ascii="Times New Roman" w:eastAsia="Times New Roman" w:hAnsi="Times New Roman" w:cs="Times New Roman"/>
                <w:sz w:val="20"/>
                <w:szCs w:val="20"/>
                <w:lang w:val="en-US" w:eastAsia="es-EC"/>
              </w:rPr>
              <w:t>-Walters</w:t>
            </w:r>
            <w:r w:rsidRPr="00CC0404">
              <w:rPr>
                <w:rFonts w:ascii="Times New Roman" w:eastAsia="Times New Roman" w:hAnsi="Times New Roman" w:cs="Times New Roman"/>
                <w:sz w:val="20"/>
                <w:szCs w:val="20"/>
                <w:lang w:val="en-US" w:eastAsia="es-EC"/>
              </w:rPr>
              <w:t xml:space="preserve">, 1988: </w:t>
            </w:r>
            <w:r w:rsidR="00D905CD">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a</w:t>
            </w:r>
            <w:r w:rsidRPr="00CC0404">
              <w:rPr>
                <w:rFonts w:ascii="Times New Roman" w:eastAsia="Times New Roman" w:hAnsi="Times New Roman" w:cs="Times New Roman"/>
                <w:sz w:val="20"/>
                <w:szCs w:val="20"/>
                <w:lang w:val="en-US" w:eastAsia="es-EC"/>
              </w:rPr>
              <w:t>t maturity, the three valves of the dehiscent fruit curl back to expose 5-20 seeds, each surrounded by a scarlet, sticky, pulpy aril</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tc>
      </w:tr>
      <w:tr w:rsidR="00CC0404" w:rsidRPr="00BD4252" w14:paraId="2CC4F920" w14:textId="77777777" w:rsidTr="009801C1">
        <w:trPr>
          <w:trHeight w:val="20"/>
        </w:trPr>
        <w:tc>
          <w:tcPr>
            <w:tcW w:w="845" w:type="dxa"/>
            <w:vMerge/>
            <w:tcBorders>
              <w:top w:val="nil"/>
              <w:bottom w:val="single" w:sz="4" w:space="0" w:color="auto"/>
            </w:tcBorders>
            <w:vAlign w:val="center"/>
            <w:hideMark/>
          </w:tcPr>
          <w:p w14:paraId="55CD400E"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3E1F4668"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50DCDE2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8.02</w:t>
            </w:r>
          </w:p>
        </w:tc>
        <w:tc>
          <w:tcPr>
            <w:tcW w:w="3534" w:type="dxa"/>
            <w:tcBorders>
              <w:top w:val="single" w:sz="4" w:space="0" w:color="auto"/>
              <w:bottom w:val="single" w:sz="4" w:space="0" w:color="auto"/>
            </w:tcBorders>
            <w:shd w:val="clear" w:color="auto" w:fill="auto"/>
            <w:vAlign w:val="center"/>
            <w:hideMark/>
          </w:tcPr>
          <w:p w14:paraId="44430D87"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there evidence that the seeds remain viable in the soil longer than one year?</w:t>
            </w:r>
          </w:p>
        </w:tc>
        <w:tc>
          <w:tcPr>
            <w:tcW w:w="7742" w:type="dxa"/>
            <w:tcBorders>
              <w:top w:val="nil"/>
              <w:left w:val="nil"/>
              <w:bottom w:val="single" w:sz="4" w:space="0" w:color="auto"/>
            </w:tcBorders>
            <w:shd w:val="clear" w:color="auto" w:fill="auto"/>
            <w:vAlign w:val="center"/>
            <w:hideMark/>
          </w:tcPr>
          <w:p w14:paraId="5B6AD6F2" w14:textId="7027150C" w:rsidR="00A9227E"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8.02a</w:t>
            </w:r>
            <w:r w:rsidRPr="00CC0404">
              <w:rPr>
                <w:rFonts w:ascii="Times New Roman" w:eastAsia="Times New Roman" w:hAnsi="Times New Roman" w:cs="Times New Roman"/>
                <w:sz w:val="20"/>
                <w:szCs w:val="20"/>
                <w:lang w:val="en-US" w:eastAsia="es-EC"/>
              </w:rPr>
              <w:t xml:space="preserve"> Holm</w:t>
            </w:r>
            <w:r w:rsidR="00BE1217">
              <w:rPr>
                <w:rFonts w:ascii="Times New Roman" w:eastAsia="Times New Roman" w:hAnsi="Times New Roman" w:cs="Times New Roman"/>
                <w:sz w:val="20"/>
                <w:szCs w:val="20"/>
                <w:lang w:val="en-US" w:eastAsia="es-EC"/>
              </w:rPr>
              <w:t xml:space="preserve"> </w:t>
            </w:r>
            <w:r w:rsidR="00BE1217" w:rsidRPr="00BE1217">
              <w:rPr>
                <w:rFonts w:ascii="Times New Roman" w:eastAsia="Times New Roman" w:hAnsi="Times New Roman" w:cs="Times New Roman"/>
                <w:i/>
                <w:iCs/>
                <w:sz w:val="20"/>
                <w:szCs w:val="20"/>
                <w:lang w:val="en-US" w:eastAsia="es-EC"/>
              </w:rPr>
              <w:t>et al.</w:t>
            </w:r>
            <w:r w:rsidR="00BE1217">
              <w:rPr>
                <w:rFonts w:ascii="Times New Roman" w:eastAsia="Times New Roman" w:hAnsi="Times New Roman" w:cs="Times New Roman"/>
                <w:sz w:val="20"/>
                <w:szCs w:val="20"/>
                <w:lang w:val="en-US" w:eastAsia="es-EC"/>
              </w:rPr>
              <w:t xml:space="preserve">, </w:t>
            </w:r>
            <w:r w:rsidRPr="00CC0404">
              <w:rPr>
                <w:rFonts w:ascii="Times New Roman" w:eastAsia="Times New Roman" w:hAnsi="Times New Roman" w:cs="Times New Roman"/>
                <w:sz w:val="20"/>
                <w:szCs w:val="20"/>
                <w:lang w:val="en-US" w:eastAsia="es-EC"/>
              </w:rPr>
              <w:t>1997</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r w:rsidR="00D905CD">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s</w:t>
            </w:r>
            <w:r w:rsidRPr="00CC0404">
              <w:rPr>
                <w:rFonts w:ascii="Times New Roman" w:eastAsia="Times New Roman" w:hAnsi="Times New Roman" w:cs="Times New Roman"/>
                <w:sz w:val="20"/>
                <w:szCs w:val="20"/>
                <w:lang w:val="en-US" w:eastAsia="es-EC"/>
              </w:rPr>
              <w:t>eeds kept in dry storage remain viable for up to 24 months [but viability from field conditions unknown]</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tc>
      </w:tr>
      <w:tr w:rsidR="00CC0404" w:rsidRPr="00BD4252" w14:paraId="6CA48ACA" w14:textId="77777777" w:rsidTr="009801C1">
        <w:trPr>
          <w:trHeight w:val="20"/>
        </w:trPr>
        <w:tc>
          <w:tcPr>
            <w:tcW w:w="845" w:type="dxa"/>
            <w:vMerge/>
            <w:tcBorders>
              <w:top w:val="nil"/>
              <w:bottom w:val="single" w:sz="4" w:space="0" w:color="auto"/>
            </w:tcBorders>
            <w:vAlign w:val="center"/>
            <w:hideMark/>
          </w:tcPr>
          <w:p w14:paraId="1B961A18"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6873B98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3AA21DD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8.03</w:t>
            </w:r>
          </w:p>
        </w:tc>
        <w:tc>
          <w:tcPr>
            <w:tcW w:w="3534" w:type="dxa"/>
            <w:tcBorders>
              <w:top w:val="single" w:sz="4" w:space="0" w:color="auto"/>
              <w:bottom w:val="single" w:sz="4" w:space="0" w:color="auto"/>
            </w:tcBorders>
            <w:shd w:val="clear" w:color="auto" w:fill="auto"/>
            <w:vAlign w:val="center"/>
            <w:hideMark/>
          </w:tcPr>
          <w:p w14:paraId="786026E8"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Is it viable and easy to find an efficient control method at reasonable cost?</w:t>
            </w:r>
          </w:p>
        </w:tc>
        <w:tc>
          <w:tcPr>
            <w:tcW w:w="7742" w:type="dxa"/>
            <w:tcBorders>
              <w:top w:val="nil"/>
              <w:left w:val="nil"/>
              <w:bottom w:val="single" w:sz="4" w:space="0" w:color="auto"/>
            </w:tcBorders>
            <w:shd w:val="clear" w:color="auto" w:fill="auto"/>
            <w:vAlign w:val="center"/>
            <w:hideMark/>
          </w:tcPr>
          <w:p w14:paraId="4D3152B1" w14:textId="6F351358" w:rsidR="00BE1217"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8.03a</w:t>
            </w:r>
            <w:r w:rsidRPr="00CC0404">
              <w:rPr>
                <w:rFonts w:ascii="Times New Roman" w:eastAsia="Times New Roman" w:hAnsi="Times New Roman" w:cs="Times New Roman"/>
                <w:sz w:val="20"/>
                <w:szCs w:val="20"/>
                <w:lang w:val="en-US" w:eastAsia="es-EC"/>
              </w:rPr>
              <w:t xml:space="preserve"> Morton, 1967: </w:t>
            </w:r>
            <w:r w:rsidR="00D905CD">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s</w:t>
            </w:r>
            <w:r w:rsidRPr="00CC0404">
              <w:rPr>
                <w:rFonts w:ascii="Times New Roman" w:eastAsia="Times New Roman" w:hAnsi="Times New Roman" w:cs="Times New Roman"/>
                <w:sz w:val="20"/>
                <w:szCs w:val="20"/>
                <w:lang w:val="en-US" w:eastAsia="es-EC"/>
              </w:rPr>
              <w:t>praying with 2,4-D (500 ppm.) kills the vine and its roots, but seedlings may spring up and completely shroud the trees anew within three to four weeks unless spraying is repeated</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4C06899E" w14:textId="0D983B0B" w:rsidR="00BE1217"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8.03b</w:t>
            </w:r>
            <w:r w:rsidRPr="00CC0404">
              <w:rPr>
                <w:rFonts w:ascii="Times New Roman" w:eastAsia="Times New Roman" w:hAnsi="Times New Roman" w:cs="Times New Roman"/>
                <w:sz w:val="20"/>
                <w:szCs w:val="20"/>
                <w:lang w:val="en-US" w:eastAsia="es-EC"/>
              </w:rPr>
              <w:t xml:space="preserve"> Tjitrosoedirdjo, 1990</w:t>
            </w:r>
            <w:r w:rsidR="007B436D">
              <w:rPr>
                <w:rFonts w:ascii="Times New Roman" w:eastAsia="Times New Roman" w:hAnsi="Times New Roman" w:cs="Times New Roman"/>
                <w:sz w:val="20"/>
                <w:szCs w:val="20"/>
                <w:lang w:val="en-US" w:eastAsia="es-EC"/>
              </w:rPr>
              <w:t>, as</w:t>
            </w:r>
            <w:r w:rsidR="00BE1217">
              <w:rPr>
                <w:rFonts w:ascii="Times New Roman" w:eastAsia="Times New Roman" w:hAnsi="Times New Roman" w:cs="Times New Roman"/>
                <w:sz w:val="20"/>
                <w:szCs w:val="20"/>
                <w:lang w:val="en-US" w:eastAsia="es-EC"/>
              </w:rPr>
              <w:t xml:space="preserve"> cited in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w:t>
            </w:r>
            <w:r w:rsidR="00D905CD">
              <w:rPr>
                <w:rFonts w:ascii="Times New Roman" w:eastAsia="Times New Roman" w:hAnsi="Times New Roman" w:cs="Times New Roman"/>
                <w:sz w:val="20"/>
                <w:szCs w:val="20"/>
                <w:lang w:val="en-US" w:eastAsia="es-EC"/>
              </w:rPr>
              <w:t>“</w:t>
            </w:r>
            <w:r w:rsidR="00774572" w:rsidRPr="00774572">
              <w:rPr>
                <w:rFonts w:ascii="Times New Roman" w:eastAsia="Times New Roman" w:hAnsi="Times New Roman" w:cs="Times New Roman"/>
                <w:i/>
                <w:iCs/>
                <w:sz w:val="20"/>
                <w:szCs w:val="20"/>
                <w:lang w:val="en-US" w:eastAsia="es-EC"/>
              </w:rPr>
              <w:t>M. charantia</w:t>
            </w:r>
            <w:r w:rsidRPr="00CC0404">
              <w:rPr>
                <w:rFonts w:ascii="Times New Roman" w:eastAsia="Times New Roman" w:hAnsi="Times New Roman" w:cs="Times New Roman"/>
                <w:sz w:val="20"/>
                <w:szCs w:val="20"/>
                <w:lang w:val="en-US" w:eastAsia="es-EC"/>
              </w:rPr>
              <w:t xml:space="preserve"> may be uprooted by hand or hoed out so long as the tap root is cut through at, or just below, ground level</w:t>
            </w:r>
            <w:r w:rsidR="00D905CD">
              <w:rPr>
                <w:rFonts w:ascii="Times New Roman" w:eastAsia="Times New Roman" w:hAnsi="Times New Roman" w:cs="Times New Roman"/>
                <w:sz w:val="20"/>
                <w:szCs w:val="20"/>
                <w:lang w:val="en-US" w:eastAsia="es-EC"/>
              </w:rPr>
              <w:t>”</w:t>
            </w:r>
            <w:r w:rsidRPr="00CC0404">
              <w:rPr>
                <w:rFonts w:ascii="Times New Roman" w:eastAsia="Times New Roman" w:hAnsi="Times New Roman" w:cs="Times New Roman"/>
                <w:sz w:val="20"/>
                <w:szCs w:val="20"/>
                <w:lang w:val="en-US" w:eastAsia="es-EC"/>
              </w:rPr>
              <w:t xml:space="preserve">. </w:t>
            </w:r>
          </w:p>
          <w:p w14:paraId="1BC19602" w14:textId="69A99828"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b/>
                <w:bCs/>
                <w:sz w:val="20"/>
                <w:szCs w:val="20"/>
                <w:lang w:val="en-US" w:eastAsia="es-EC"/>
              </w:rPr>
              <w:t>8.03c</w:t>
            </w:r>
            <w:r w:rsidRPr="00CC0404">
              <w:rPr>
                <w:rFonts w:ascii="Times New Roman" w:eastAsia="Times New Roman" w:hAnsi="Times New Roman" w:cs="Times New Roman"/>
                <w:sz w:val="20"/>
                <w:szCs w:val="20"/>
                <w:lang w:val="en-US" w:eastAsia="es-EC"/>
              </w:rPr>
              <w:t xml:space="preserve"> Englberger, 2009</w:t>
            </w:r>
            <w:r w:rsidR="007B436D">
              <w:rPr>
                <w:rFonts w:ascii="Times New Roman" w:eastAsia="Times New Roman" w:hAnsi="Times New Roman" w:cs="Times New Roman"/>
                <w:sz w:val="20"/>
                <w:szCs w:val="20"/>
                <w:lang w:val="en-US" w:eastAsia="es-EC"/>
              </w:rPr>
              <w:t>, as</w:t>
            </w:r>
            <w:r w:rsidR="00BE1217">
              <w:rPr>
                <w:rFonts w:ascii="Times New Roman" w:eastAsia="Times New Roman" w:hAnsi="Times New Roman" w:cs="Times New Roman"/>
                <w:sz w:val="20"/>
                <w:szCs w:val="20"/>
                <w:lang w:val="en-US" w:eastAsia="es-EC"/>
              </w:rPr>
              <w:t xml:space="preserve"> cited in </w:t>
            </w:r>
            <w:r w:rsidR="00F47AF8" w:rsidRPr="00F47AF8">
              <w:rPr>
                <w:rFonts w:ascii="Times New Roman" w:eastAsia="Times New Roman" w:hAnsi="Times New Roman" w:cs="Times New Roman"/>
                <w:sz w:val="20"/>
                <w:szCs w:val="20"/>
                <w:lang w:val="en-US" w:eastAsia="es-EC"/>
              </w:rPr>
              <w:t>Rojas-Sandoval</w:t>
            </w:r>
            <w:r w:rsidR="00F47AF8">
              <w:rPr>
                <w:rFonts w:ascii="Times New Roman" w:eastAsia="Times New Roman" w:hAnsi="Times New Roman" w:cs="Times New Roman"/>
                <w:sz w:val="20"/>
                <w:szCs w:val="20"/>
                <w:lang w:val="en-US" w:eastAsia="es-EC"/>
              </w:rPr>
              <w:t xml:space="preserve"> </w:t>
            </w:r>
            <w:r w:rsidR="00F47AF8" w:rsidRPr="00F47AF8">
              <w:rPr>
                <w:rFonts w:ascii="Times New Roman" w:eastAsia="Times New Roman" w:hAnsi="Times New Roman" w:cs="Times New Roman"/>
                <w:sz w:val="20"/>
                <w:szCs w:val="20"/>
                <w:lang w:val="en-US" w:eastAsia="es-EC"/>
              </w:rPr>
              <w:t>&amp; Acevedo-Rodríguez, 2022</w:t>
            </w:r>
            <w:r w:rsidRPr="00CC0404">
              <w:rPr>
                <w:rFonts w:ascii="Times New Roman" w:eastAsia="Times New Roman" w:hAnsi="Times New Roman" w:cs="Times New Roman"/>
                <w:sz w:val="20"/>
                <w:szCs w:val="20"/>
                <w:lang w:val="en-US" w:eastAsia="es-EC"/>
              </w:rPr>
              <w:t xml:space="preserve">: </w:t>
            </w:r>
            <w:r w:rsidR="00D905CD">
              <w:rPr>
                <w:rFonts w:ascii="Times New Roman" w:eastAsia="Times New Roman" w:hAnsi="Times New Roman" w:cs="Times New Roman"/>
                <w:sz w:val="20"/>
                <w:szCs w:val="20"/>
                <w:lang w:val="en-US" w:eastAsia="es-EC"/>
              </w:rPr>
              <w:t>“</w:t>
            </w:r>
            <w:r w:rsidR="00F21094">
              <w:rPr>
                <w:rFonts w:ascii="Times New Roman" w:eastAsia="Times New Roman" w:hAnsi="Times New Roman" w:cs="Times New Roman"/>
                <w:sz w:val="20"/>
                <w:szCs w:val="20"/>
                <w:lang w:val="en-US" w:eastAsia="es-EC"/>
              </w:rPr>
              <w:t>p</w:t>
            </w:r>
            <w:r w:rsidRPr="00CC0404">
              <w:rPr>
                <w:rFonts w:ascii="Times New Roman" w:eastAsia="Times New Roman" w:hAnsi="Times New Roman" w:cs="Times New Roman"/>
                <w:sz w:val="20"/>
                <w:szCs w:val="20"/>
                <w:lang w:val="en-US" w:eastAsia="es-EC"/>
              </w:rPr>
              <w:t xml:space="preserve">hysical removal of the </w:t>
            </w:r>
            <w:r w:rsidR="00E254CC" w:rsidRPr="00CC0404">
              <w:rPr>
                <w:rFonts w:ascii="Times New Roman" w:eastAsia="Times New Roman" w:hAnsi="Times New Roman" w:cs="Times New Roman"/>
                <w:sz w:val="20"/>
                <w:szCs w:val="20"/>
                <w:lang w:val="en-US" w:eastAsia="es-EC"/>
              </w:rPr>
              <w:t>entire</w:t>
            </w:r>
            <w:r w:rsidRPr="00CC0404">
              <w:rPr>
                <w:rFonts w:ascii="Times New Roman" w:eastAsia="Times New Roman" w:hAnsi="Times New Roman" w:cs="Times New Roman"/>
                <w:sz w:val="20"/>
                <w:szCs w:val="20"/>
                <w:lang w:val="en-US" w:eastAsia="es-EC"/>
              </w:rPr>
              <w:t xml:space="preserve"> plant with roots is effective if done repeatedly for an extended period. Herbicides like triclopyr (Garlon 4) or glyphosate (Roundup) can be used</w:t>
            </w:r>
            <w:r w:rsidR="00D905CD">
              <w:rPr>
                <w:rFonts w:ascii="Times New Roman" w:eastAsia="Times New Roman" w:hAnsi="Times New Roman" w:cs="Times New Roman"/>
                <w:sz w:val="20"/>
                <w:szCs w:val="20"/>
                <w:lang w:val="en-US" w:eastAsia="es-EC"/>
              </w:rPr>
              <w:t>”.</w:t>
            </w:r>
          </w:p>
        </w:tc>
      </w:tr>
      <w:tr w:rsidR="00CC0404" w:rsidRPr="00BD4252" w14:paraId="459DB44A" w14:textId="77777777" w:rsidTr="009801C1">
        <w:trPr>
          <w:trHeight w:val="20"/>
        </w:trPr>
        <w:tc>
          <w:tcPr>
            <w:tcW w:w="845" w:type="dxa"/>
            <w:vMerge/>
            <w:tcBorders>
              <w:top w:val="nil"/>
              <w:bottom w:val="single" w:sz="4" w:space="0" w:color="auto"/>
            </w:tcBorders>
            <w:vAlign w:val="center"/>
            <w:hideMark/>
          </w:tcPr>
          <w:p w14:paraId="7F6D4CD5"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1307" w:type="dxa"/>
            <w:vMerge/>
            <w:tcBorders>
              <w:top w:val="single" w:sz="4" w:space="0" w:color="auto"/>
              <w:bottom w:val="single" w:sz="4" w:space="0" w:color="auto"/>
            </w:tcBorders>
            <w:vAlign w:val="center"/>
            <w:hideMark/>
          </w:tcPr>
          <w:p w14:paraId="1F29857C"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p>
        </w:tc>
        <w:tc>
          <w:tcPr>
            <w:tcW w:w="566" w:type="dxa"/>
            <w:tcBorders>
              <w:top w:val="nil"/>
              <w:left w:val="nil"/>
              <w:bottom w:val="single" w:sz="4" w:space="0" w:color="auto"/>
            </w:tcBorders>
            <w:shd w:val="clear" w:color="auto" w:fill="auto"/>
            <w:noWrap/>
            <w:vAlign w:val="center"/>
            <w:hideMark/>
          </w:tcPr>
          <w:p w14:paraId="16F2B480"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8.04</w:t>
            </w:r>
          </w:p>
        </w:tc>
        <w:tc>
          <w:tcPr>
            <w:tcW w:w="3534" w:type="dxa"/>
            <w:tcBorders>
              <w:top w:val="single" w:sz="4" w:space="0" w:color="auto"/>
              <w:bottom w:val="single" w:sz="4" w:space="0" w:color="auto"/>
            </w:tcBorders>
            <w:shd w:val="clear" w:color="auto" w:fill="auto"/>
            <w:vAlign w:val="center"/>
            <w:hideMark/>
          </w:tcPr>
          <w:p w14:paraId="78034CCB" w14:textId="77777777" w:rsidR="004B01BF" w:rsidRPr="00CC0404" w:rsidRDefault="004B01BF" w:rsidP="00D512FA">
            <w:pPr>
              <w:spacing w:after="0" w:line="240" w:lineRule="auto"/>
              <w:jc w:val="both"/>
              <w:rPr>
                <w:rFonts w:ascii="Times New Roman" w:eastAsia="Times New Roman" w:hAnsi="Times New Roman" w:cs="Times New Roman"/>
                <w:sz w:val="20"/>
                <w:szCs w:val="20"/>
                <w:lang w:val="en-US" w:eastAsia="es-EC"/>
              </w:rPr>
            </w:pPr>
            <w:r w:rsidRPr="00CC0404">
              <w:rPr>
                <w:rFonts w:ascii="Times New Roman" w:eastAsia="Times New Roman" w:hAnsi="Times New Roman" w:cs="Times New Roman"/>
                <w:sz w:val="20"/>
                <w:szCs w:val="20"/>
                <w:lang w:val="en-US" w:eastAsia="es-EC"/>
              </w:rPr>
              <w:t>Are there any efficient natural predators present in the country?</w:t>
            </w:r>
          </w:p>
        </w:tc>
        <w:tc>
          <w:tcPr>
            <w:tcW w:w="7742" w:type="dxa"/>
            <w:tcBorders>
              <w:top w:val="nil"/>
              <w:left w:val="nil"/>
              <w:bottom w:val="single" w:sz="4" w:space="0" w:color="auto"/>
            </w:tcBorders>
            <w:shd w:val="clear" w:color="auto" w:fill="auto"/>
            <w:vAlign w:val="center"/>
            <w:hideMark/>
          </w:tcPr>
          <w:p w14:paraId="31A5EDBA" w14:textId="5E3CD9B6" w:rsidR="004B01BF" w:rsidRPr="006D566B" w:rsidRDefault="006D566B" w:rsidP="00D512FA">
            <w:pPr>
              <w:spacing w:after="0" w:line="240" w:lineRule="auto"/>
              <w:jc w:val="both"/>
              <w:rPr>
                <w:rFonts w:ascii="Times New Roman" w:eastAsia="Times New Roman" w:hAnsi="Times New Roman" w:cs="Times New Roman"/>
                <w:sz w:val="20"/>
                <w:szCs w:val="20"/>
                <w:lang w:val="en-US" w:eastAsia="es-EC"/>
              </w:rPr>
            </w:pPr>
            <w:r w:rsidRPr="006D566B">
              <w:rPr>
                <w:rFonts w:ascii="Times New Roman" w:eastAsia="Times New Roman" w:hAnsi="Times New Roman" w:cs="Times New Roman"/>
                <w:i/>
                <w:iCs/>
                <w:sz w:val="20"/>
                <w:szCs w:val="20"/>
                <w:lang w:val="en-US" w:eastAsia="es-EC"/>
              </w:rPr>
              <w:t>Unknown</w:t>
            </w:r>
            <w:r w:rsidR="004B01BF" w:rsidRPr="006D566B">
              <w:rPr>
                <w:rFonts w:ascii="Times New Roman" w:eastAsia="Times New Roman" w:hAnsi="Times New Roman" w:cs="Times New Roman"/>
                <w:i/>
                <w:iCs/>
                <w:sz w:val="20"/>
                <w:szCs w:val="20"/>
                <w:lang w:val="en-US" w:eastAsia="es-EC"/>
              </w:rPr>
              <w:t xml:space="preserve">, </w:t>
            </w:r>
            <w:r w:rsidRPr="006D566B">
              <w:rPr>
                <w:rFonts w:ascii="Times New Roman" w:eastAsia="Times New Roman" w:hAnsi="Times New Roman" w:cs="Times New Roman"/>
                <w:i/>
                <w:iCs/>
                <w:sz w:val="20"/>
                <w:szCs w:val="20"/>
                <w:lang w:val="en-US" w:eastAsia="es-EC"/>
              </w:rPr>
              <w:t>there are not enough studies about</w:t>
            </w:r>
            <w:r>
              <w:rPr>
                <w:rFonts w:ascii="Times New Roman" w:eastAsia="Times New Roman" w:hAnsi="Times New Roman" w:cs="Times New Roman"/>
                <w:i/>
                <w:iCs/>
                <w:sz w:val="20"/>
                <w:szCs w:val="20"/>
                <w:lang w:val="en-US" w:eastAsia="es-EC"/>
              </w:rPr>
              <w:t xml:space="preserve"> the specie</w:t>
            </w:r>
            <w:r w:rsidRPr="006D566B">
              <w:rPr>
                <w:rFonts w:ascii="Times New Roman" w:eastAsia="Times New Roman" w:hAnsi="Times New Roman" w:cs="Times New Roman"/>
                <w:i/>
                <w:iCs/>
                <w:sz w:val="20"/>
                <w:szCs w:val="20"/>
                <w:lang w:val="en-US" w:eastAsia="es-EC"/>
              </w:rPr>
              <w:t xml:space="preserve"> control</w:t>
            </w:r>
            <w:r>
              <w:rPr>
                <w:rFonts w:ascii="Times New Roman" w:eastAsia="Times New Roman" w:hAnsi="Times New Roman" w:cs="Times New Roman"/>
                <w:i/>
                <w:iCs/>
                <w:sz w:val="20"/>
                <w:szCs w:val="20"/>
                <w:lang w:val="en-US" w:eastAsia="es-EC"/>
              </w:rPr>
              <w:t>s</w:t>
            </w:r>
            <w:r w:rsidRPr="006D566B">
              <w:rPr>
                <w:rFonts w:ascii="Times New Roman" w:eastAsia="Times New Roman" w:hAnsi="Times New Roman" w:cs="Times New Roman"/>
                <w:i/>
                <w:iCs/>
                <w:sz w:val="20"/>
                <w:szCs w:val="20"/>
                <w:lang w:val="en-US" w:eastAsia="es-EC"/>
              </w:rPr>
              <w:t xml:space="preserve"> in Ecuador</w:t>
            </w:r>
            <w:r>
              <w:rPr>
                <w:rFonts w:ascii="Times New Roman" w:eastAsia="Times New Roman" w:hAnsi="Times New Roman" w:cs="Times New Roman"/>
                <w:i/>
                <w:iCs/>
                <w:sz w:val="20"/>
                <w:szCs w:val="20"/>
                <w:lang w:val="en-US" w:eastAsia="es-EC"/>
              </w:rPr>
              <w:t>.</w:t>
            </w:r>
          </w:p>
        </w:tc>
      </w:tr>
    </w:tbl>
    <w:p w14:paraId="673950DD" w14:textId="77777777" w:rsidR="008C5B01" w:rsidRDefault="008C5B01" w:rsidP="00CC0404">
      <w:pPr>
        <w:jc w:val="both"/>
        <w:rPr>
          <w:rFonts w:ascii="Times New Roman" w:hAnsi="Times New Roman" w:cs="Times New Roman"/>
          <w:sz w:val="20"/>
          <w:szCs w:val="20"/>
          <w:lang w:val="en-US"/>
        </w:rPr>
        <w:sectPr w:rsidR="008C5B01" w:rsidSect="008C5B01">
          <w:pgSz w:w="16838" w:h="11906" w:orient="landscape"/>
          <w:pgMar w:top="1701" w:right="1417" w:bottom="1701" w:left="1417" w:header="708" w:footer="708" w:gutter="0"/>
          <w:cols w:space="708"/>
          <w:docGrid w:linePitch="360"/>
        </w:sectPr>
      </w:pPr>
    </w:p>
    <w:p w14:paraId="28F516F8" w14:textId="538E1DEA" w:rsidR="006D3E57" w:rsidRPr="009A666B" w:rsidRDefault="009A666B" w:rsidP="001B79CF">
      <w:pPr>
        <w:spacing w:after="0" w:line="240" w:lineRule="auto"/>
        <w:jc w:val="both"/>
        <w:rPr>
          <w:rFonts w:ascii="Times New Roman" w:hAnsi="Times New Roman" w:cs="Times New Roman"/>
          <w:b/>
          <w:bCs/>
          <w:sz w:val="24"/>
          <w:szCs w:val="24"/>
          <w:lang w:val="en-US"/>
        </w:rPr>
      </w:pPr>
      <w:r w:rsidRPr="009A666B">
        <w:rPr>
          <w:rFonts w:ascii="Times New Roman" w:hAnsi="Times New Roman" w:cs="Times New Roman"/>
          <w:b/>
          <w:bCs/>
          <w:sz w:val="24"/>
          <w:szCs w:val="24"/>
          <w:lang w:val="en-US"/>
        </w:rPr>
        <w:lastRenderedPageBreak/>
        <w:t>REFERENCES</w:t>
      </w:r>
    </w:p>
    <w:p w14:paraId="5F6B4521" w14:textId="6A215F53" w:rsidR="00F765F4" w:rsidRDefault="00F765F4" w:rsidP="001B79CF">
      <w:pPr>
        <w:spacing w:after="0" w:line="240" w:lineRule="auto"/>
        <w:ind w:left="720" w:hanging="720"/>
        <w:jc w:val="both"/>
        <w:rPr>
          <w:rFonts w:ascii="Times New Roman" w:eastAsia="Times New Roman" w:hAnsi="Times New Roman" w:cs="Times New Roman"/>
          <w:sz w:val="24"/>
          <w:szCs w:val="24"/>
          <w:lang w:val="en-US" w:eastAsia="es-EC"/>
        </w:rPr>
      </w:pPr>
      <w:r w:rsidRPr="001B79CF">
        <w:rPr>
          <w:rFonts w:ascii="Times New Roman" w:eastAsia="Times New Roman" w:hAnsi="Times New Roman" w:cs="Times New Roman"/>
          <w:sz w:val="24"/>
          <w:szCs w:val="24"/>
          <w:lang w:val="en-US" w:eastAsia="es-EC"/>
        </w:rPr>
        <w:t xml:space="preserve">Agarwal, M. 2015. Tissue culture of </w:t>
      </w:r>
      <w:r w:rsidRPr="001B79CF">
        <w:rPr>
          <w:rFonts w:ascii="Times New Roman" w:eastAsia="Times New Roman" w:hAnsi="Times New Roman" w:cs="Times New Roman"/>
          <w:i/>
          <w:iCs/>
          <w:sz w:val="24"/>
          <w:szCs w:val="24"/>
          <w:lang w:val="en-US" w:eastAsia="es-EC"/>
        </w:rPr>
        <w:t>Momordica charantia</w:t>
      </w:r>
      <w:r w:rsidRPr="001B79CF">
        <w:rPr>
          <w:rFonts w:ascii="Times New Roman" w:eastAsia="Times New Roman" w:hAnsi="Times New Roman" w:cs="Times New Roman"/>
          <w:sz w:val="24"/>
          <w:szCs w:val="24"/>
          <w:lang w:val="en-US" w:eastAsia="es-EC"/>
        </w:rPr>
        <w:t xml:space="preserve"> L.: A review. </w:t>
      </w:r>
      <w:r w:rsidRPr="001B79CF">
        <w:rPr>
          <w:rFonts w:ascii="Times New Roman" w:eastAsia="Times New Roman" w:hAnsi="Times New Roman" w:cs="Times New Roman"/>
          <w:i/>
          <w:iCs/>
          <w:sz w:val="24"/>
          <w:szCs w:val="24"/>
          <w:lang w:val="en-US" w:eastAsia="es-EC"/>
        </w:rPr>
        <w:t>Journal of Plant Sciences</w:t>
      </w:r>
      <w:r w:rsidRPr="001B79CF">
        <w:rPr>
          <w:rFonts w:ascii="Times New Roman" w:eastAsia="Times New Roman" w:hAnsi="Times New Roman" w:cs="Times New Roman"/>
          <w:sz w:val="24"/>
          <w:szCs w:val="24"/>
          <w:lang w:val="en-US" w:eastAsia="es-EC"/>
        </w:rPr>
        <w:t xml:space="preserve"> 3(1</w:t>
      </w:r>
      <w:r w:rsidR="00C6488E" w:rsidRPr="00E10A30">
        <w:rPr>
          <w:rFonts w:ascii="Times New Roman" w:eastAsia="Times New Roman" w:hAnsi="Times New Roman" w:cs="Times New Roman"/>
          <w:sz w:val="24"/>
          <w:szCs w:val="24"/>
          <w:lang w:val="en-US"/>
        </w:rPr>
        <w:t>–</w:t>
      </w:r>
      <w:r w:rsidRPr="001B79CF">
        <w:rPr>
          <w:rFonts w:ascii="Times New Roman" w:eastAsia="Times New Roman" w:hAnsi="Times New Roman" w:cs="Times New Roman"/>
          <w:sz w:val="24"/>
          <w:szCs w:val="24"/>
          <w:lang w:val="en-US" w:eastAsia="es-EC"/>
        </w:rPr>
        <w:t>1)</w:t>
      </w:r>
      <w:r w:rsidR="00023D23">
        <w:rPr>
          <w:rFonts w:ascii="Times New Roman" w:eastAsia="Times New Roman" w:hAnsi="Times New Roman" w:cs="Times New Roman"/>
          <w:sz w:val="24"/>
          <w:szCs w:val="24"/>
          <w:lang w:val="en-US" w:eastAsia="es-EC"/>
        </w:rPr>
        <w:t>:</w:t>
      </w:r>
      <w:r w:rsidRPr="001B79CF">
        <w:rPr>
          <w:rFonts w:ascii="Times New Roman" w:eastAsia="Times New Roman" w:hAnsi="Times New Roman" w:cs="Times New Roman"/>
          <w:sz w:val="24"/>
          <w:szCs w:val="24"/>
          <w:lang w:val="en-US" w:eastAsia="es-EC"/>
        </w:rPr>
        <w:t xml:space="preserve"> 24</w:t>
      </w:r>
      <w:r w:rsidR="00023D23" w:rsidRPr="00E10A30">
        <w:rPr>
          <w:rFonts w:ascii="Times New Roman" w:eastAsia="Times New Roman" w:hAnsi="Times New Roman" w:cs="Times New Roman"/>
          <w:sz w:val="24"/>
          <w:szCs w:val="24"/>
          <w:lang w:val="en-US"/>
        </w:rPr>
        <w:t>–</w:t>
      </w:r>
      <w:r w:rsidRPr="001B79CF">
        <w:rPr>
          <w:rFonts w:ascii="Times New Roman" w:eastAsia="Times New Roman" w:hAnsi="Times New Roman" w:cs="Times New Roman"/>
          <w:sz w:val="24"/>
          <w:szCs w:val="24"/>
          <w:lang w:val="en-US" w:eastAsia="es-EC"/>
        </w:rPr>
        <w:t>32.</w:t>
      </w:r>
      <w:r w:rsidR="009A666B">
        <w:rPr>
          <w:rFonts w:ascii="Times New Roman" w:eastAsia="Times New Roman" w:hAnsi="Times New Roman" w:cs="Times New Roman"/>
          <w:sz w:val="24"/>
          <w:szCs w:val="24"/>
          <w:lang w:val="en-US" w:eastAsia="es-EC"/>
        </w:rPr>
        <w:t xml:space="preserve"> </w:t>
      </w:r>
      <w:r w:rsidR="009A666B" w:rsidRPr="008A7AC4">
        <w:rPr>
          <w:rFonts w:ascii="Times New Roman" w:eastAsia="Times New Roman" w:hAnsi="Times New Roman" w:cs="Times New Roman"/>
          <w:sz w:val="24"/>
          <w:szCs w:val="24"/>
          <w:lang w:val="en-US"/>
        </w:rPr>
        <w:t>https://doi.org/</w:t>
      </w:r>
      <w:r w:rsidR="009A666B" w:rsidRPr="009A666B">
        <w:rPr>
          <w:rFonts w:ascii="Times New Roman" w:eastAsia="Times New Roman" w:hAnsi="Times New Roman" w:cs="Times New Roman"/>
          <w:sz w:val="24"/>
          <w:szCs w:val="24"/>
          <w:lang w:val="en-US" w:eastAsia="es-EC"/>
        </w:rPr>
        <w:t>10.11648/j.jps.s.2015030101.14</w:t>
      </w:r>
    </w:p>
    <w:p w14:paraId="12D7CE88" w14:textId="3CDF8898" w:rsidR="00F765F4" w:rsidRPr="00D770E8" w:rsidRDefault="00F765F4" w:rsidP="001B79CF">
      <w:pPr>
        <w:spacing w:after="0" w:line="240" w:lineRule="auto"/>
        <w:ind w:left="720" w:hanging="720"/>
        <w:jc w:val="both"/>
        <w:rPr>
          <w:rFonts w:ascii="Times New Roman" w:hAnsi="Times New Roman" w:cs="Times New Roman"/>
          <w:sz w:val="24"/>
          <w:szCs w:val="24"/>
          <w:lang w:val="en-US"/>
        </w:rPr>
      </w:pPr>
      <w:r w:rsidRPr="00EF564A">
        <w:rPr>
          <w:rFonts w:ascii="Times New Roman" w:hAnsi="Times New Roman" w:cs="Times New Roman"/>
          <w:sz w:val="24"/>
          <w:szCs w:val="24"/>
        </w:rPr>
        <w:t xml:space="preserve">Alam, S., Asad, M., Asdaq, S. </w:t>
      </w:r>
      <w:r w:rsidRPr="00255331">
        <w:rPr>
          <w:rFonts w:ascii="Times New Roman" w:hAnsi="Times New Roman" w:cs="Times New Roman"/>
          <w:sz w:val="24"/>
          <w:szCs w:val="24"/>
        </w:rPr>
        <w:t xml:space="preserve">&amp; Prasad, V. S. 2009. </w:t>
      </w:r>
      <w:r w:rsidRPr="00255331">
        <w:rPr>
          <w:rFonts w:ascii="Times New Roman" w:hAnsi="Times New Roman" w:cs="Times New Roman"/>
          <w:sz w:val="24"/>
          <w:szCs w:val="24"/>
          <w:lang w:val="en-US"/>
        </w:rPr>
        <w:t xml:space="preserve">Antiulcer activity of methanolic extract of </w:t>
      </w:r>
      <w:r w:rsidRPr="00255331">
        <w:rPr>
          <w:rFonts w:ascii="Times New Roman" w:hAnsi="Times New Roman" w:cs="Times New Roman"/>
          <w:i/>
          <w:iCs/>
          <w:sz w:val="24"/>
          <w:szCs w:val="24"/>
          <w:lang w:val="en-US"/>
        </w:rPr>
        <w:t>Momordica charantia</w:t>
      </w:r>
      <w:r w:rsidRPr="00255331">
        <w:rPr>
          <w:rFonts w:ascii="Times New Roman" w:hAnsi="Times New Roman" w:cs="Times New Roman"/>
          <w:sz w:val="24"/>
          <w:szCs w:val="24"/>
          <w:lang w:val="en-US"/>
        </w:rPr>
        <w:t xml:space="preserve"> L. in rats. </w:t>
      </w:r>
      <w:r w:rsidRPr="00255331">
        <w:rPr>
          <w:rFonts w:ascii="Times New Roman" w:hAnsi="Times New Roman" w:cs="Times New Roman"/>
          <w:i/>
          <w:iCs/>
          <w:sz w:val="24"/>
          <w:szCs w:val="24"/>
          <w:lang w:val="en-US"/>
        </w:rPr>
        <w:t>Journal of ethnopharmacology</w:t>
      </w:r>
      <w:r w:rsidRPr="00255331">
        <w:rPr>
          <w:rFonts w:ascii="Times New Roman" w:hAnsi="Times New Roman" w:cs="Times New Roman"/>
          <w:sz w:val="24"/>
          <w:szCs w:val="24"/>
          <w:lang w:val="en-US"/>
        </w:rPr>
        <w:t xml:space="preserve"> 123(3)</w:t>
      </w:r>
      <w:r w:rsidR="00E10A30" w:rsidRPr="00255331">
        <w:rPr>
          <w:rFonts w:ascii="Times New Roman" w:hAnsi="Times New Roman" w:cs="Times New Roman"/>
          <w:sz w:val="24"/>
          <w:szCs w:val="24"/>
          <w:lang w:val="en-US"/>
        </w:rPr>
        <w:t>:</w:t>
      </w:r>
      <w:r w:rsidRPr="00255331">
        <w:rPr>
          <w:rFonts w:ascii="Times New Roman" w:hAnsi="Times New Roman" w:cs="Times New Roman"/>
          <w:sz w:val="24"/>
          <w:szCs w:val="24"/>
          <w:lang w:val="en-US"/>
        </w:rPr>
        <w:t xml:space="preserve"> 464</w:t>
      </w:r>
      <w:r w:rsidR="00E10A30" w:rsidRPr="00255331">
        <w:rPr>
          <w:rFonts w:ascii="Times New Roman" w:eastAsia="Times New Roman" w:hAnsi="Times New Roman" w:cs="Times New Roman"/>
          <w:sz w:val="24"/>
          <w:szCs w:val="24"/>
          <w:lang w:val="en-US"/>
        </w:rPr>
        <w:t>–</w:t>
      </w:r>
      <w:r w:rsidRPr="00255331">
        <w:rPr>
          <w:rFonts w:ascii="Times New Roman" w:hAnsi="Times New Roman" w:cs="Times New Roman"/>
          <w:sz w:val="24"/>
          <w:szCs w:val="24"/>
          <w:lang w:val="en-US"/>
        </w:rPr>
        <w:t>469.</w:t>
      </w:r>
      <w:r w:rsidR="008A7AC4" w:rsidRPr="00255331">
        <w:rPr>
          <w:rFonts w:ascii="Times New Roman" w:hAnsi="Times New Roman" w:cs="Times New Roman"/>
          <w:sz w:val="24"/>
          <w:szCs w:val="24"/>
          <w:lang w:val="en-US"/>
        </w:rPr>
        <w:t xml:space="preserve"> </w:t>
      </w:r>
      <w:hyperlink r:id="rId5" w:history="1">
        <w:r w:rsidR="006632A4" w:rsidRPr="00D770E8">
          <w:rPr>
            <w:rStyle w:val="Hipervnculo"/>
            <w:rFonts w:ascii="Times New Roman" w:eastAsia="Times New Roman" w:hAnsi="Times New Roman" w:cs="Times New Roman"/>
            <w:sz w:val="24"/>
            <w:szCs w:val="24"/>
            <w:lang w:val="en-US"/>
          </w:rPr>
          <w:t>https://doi.org/</w:t>
        </w:r>
        <w:r w:rsidR="006632A4" w:rsidRPr="00D770E8">
          <w:rPr>
            <w:rStyle w:val="Hipervnculo"/>
            <w:rFonts w:ascii="Times New Roman" w:hAnsi="Times New Roman" w:cs="Times New Roman"/>
            <w:sz w:val="24"/>
            <w:szCs w:val="24"/>
            <w:lang w:val="en-US"/>
          </w:rPr>
          <w:t>10.1016/j.jep.2009.03.024</w:t>
        </w:r>
      </w:hyperlink>
    </w:p>
    <w:p w14:paraId="4AE1A81A" w14:textId="7EB77CED" w:rsidR="006632A4" w:rsidRPr="006632A4" w:rsidRDefault="006632A4" w:rsidP="001B79CF">
      <w:pPr>
        <w:spacing w:after="0" w:line="240" w:lineRule="auto"/>
        <w:ind w:left="720" w:hanging="720"/>
        <w:jc w:val="both"/>
        <w:rPr>
          <w:rFonts w:ascii="Times New Roman" w:hAnsi="Times New Roman" w:cs="Times New Roman"/>
          <w:sz w:val="24"/>
          <w:szCs w:val="24"/>
          <w:lang w:val="en-US"/>
        </w:rPr>
      </w:pPr>
      <w:r w:rsidRPr="00D770E8">
        <w:rPr>
          <w:rFonts w:ascii="Times New Roman" w:hAnsi="Times New Roman" w:cs="Times New Roman"/>
          <w:sz w:val="24"/>
          <w:szCs w:val="24"/>
          <w:lang w:val="en-US"/>
        </w:rPr>
        <w:t xml:space="preserve">Alfaro, R. 2020. </w:t>
      </w:r>
      <w:r w:rsidRPr="006632A4">
        <w:rPr>
          <w:rFonts w:ascii="Times New Roman" w:hAnsi="Times New Roman" w:cs="Times New Roman"/>
          <w:i/>
          <w:iCs/>
          <w:sz w:val="24"/>
          <w:szCs w:val="24"/>
        </w:rPr>
        <w:t>Control químico preemergente de la maleza Momordica charantia.</w:t>
      </w:r>
      <w:r>
        <w:rPr>
          <w:rFonts w:ascii="Times New Roman" w:hAnsi="Times New Roman" w:cs="Times New Roman"/>
          <w:sz w:val="24"/>
          <w:szCs w:val="24"/>
        </w:rPr>
        <w:t xml:space="preserve"> </w:t>
      </w:r>
      <w:r w:rsidRPr="006632A4">
        <w:rPr>
          <w:rFonts w:ascii="Times New Roman" w:hAnsi="Times New Roman" w:cs="Times New Roman"/>
          <w:sz w:val="24"/>
          <w:szCs w:val="24"/>
          <w:lang w:val="en-US"/>
        </w:rPr>
        <w:t>Retrieved October 27, 2023, from https://servicios.laica.co.cr/laica-cv-biblioteca/index.php/Library/article/B4904D6B35811564E053E8E1A9C04179</w:t>
      </w:r>
    </w:p>
    <w:p w14:paraId="2D547B6B" w14:textId="6AFA6E72" w:rsidR="008C5B01" w:rsidRPr="00255331" w:rsidRDefault="008C5B01" w:rsidP="001B79CF">
      <w:pPr>
        <w:spacing w:after="0" w:line="240" w:lineRule="auto"/>
        <w:ind w:left="720" w:hanging="720"/>
        <w:jc w:val="both"/>
        <w:rPr>
          <w:rStyle w:val="Hipervnculo"/>
          <w:rFonts w:ascii="Times New Roman" w:eastAsia="Times New Roman" w:hAnsi="Times New Roman" w:cs="Times New Roman"/>
          <w:color w:val="auto"/>
          <w:sz w:val="24"/>
          <w:szCs w:val="24"/>
          <w:u w:val="none"/>
          <w:lang w:val="en-US" w:eastAsia="es-EC"/>
        </w:rPr>
      </w:pPr>
      <w:r w:rsidRPr="006632A4">
        <w:rPr>
          <w:rFonts w:ascii="Times New Roman" w:eastAsia="Times New Roman" w:hAnsi="Times New Roman" w:cs="Times New Roman"/>
          <w:sz w:val="24"/>
          <w:szCs w:val="24"/>
          <w:lang w:eastAsia="es-EC"/>
        </w:rPr>
        <w:t xml:space="preserve">Amaya, A., Santos, M., Morán, I., Vargas, P., Comboza, W. &amp; Lara, E. 2018. </w:t>
      </w:r>
      <w:r w:rsidRPr="00255331">
        <w:rPr>
          <w:rFonts w:ascii="Times New Roman" w:eastAsia="Times New Roman" w:hAnsi="Times New Roman" w:cs="Times New Roman"/>
          <w:sz w:val="24"/>
          <w:szCs w:val="24"/>
          <w:lang w:eastAsia="es-EC"/>
        </w:rPr>
        <w:t xml:space="preserve">Malezas presentes en cultivos del cantón Naranjal, Provincia Guayas, Ecuador. </w:t>
      </w:r>
      <w:r w:rsidRPr="00255331">
        <w:rPr>
          <w:rFonts w:ascii="Times New Roman" w:eastAsia="Times New Roman" w:hAnsi="Times New Roman" w:cs="Times New Roman"/>
          <w:i/>
          <w:iCs/>
          <w:sz w:val="24"/>
          <w:szCs w:val="24"/>
          <w:lang w:val="en-US" w:eastAsia="es-EC"/>
        </w:rPr>
        <w:t>Investigatio</w:t>
      </w:r>
      <w:r w:rsidRPr="00255331">
        <w:rPr>
          <w:rFonts w:ascii="Times New Roman" w:eastAsia="Times New Roman" w:hAnsi="Times New Roman" w:cs="Times New Roman"/>
          <w:sz w:val="24"/>
          <w:szCs w:val="24"/>
          <w:lang w:val="en-US" w:eastAsia="es-EC"/>
        </w:rPr>
        <w:t xml:space="preserve"> 11: 1–16. </w:t>
      </w:r>
      <w:hyperlink r:id="rId6" w:history="1">
        <w:r w:rsidRPr="00255331">
          <w:rPr>
            <w:rStyle w:val="Hipervnculo"/>
            <w:rFonts w:ascii="Times New Roman" w:eastAsia="Times New Roman" w:hAnsi="Times New Roman" w:cs="Times New Roman"/>
            <w:color w:val="auto"/>
            <w:sz w:val="24"/>
            <w:szCs w:val="24"/>
            <w:u w:val="none"/>
            <w:lang w:val="en-US" w:eastAsia="es-EC"/>
          </w:rPr>
          <w:t>https://doi.org/10.31095/investigatio.2018.11.1</w:t>
        </w:r>
      </w:hyperlink>
    </w:p>
    <w:p w14:paraId="25EE2353" w14:textId="1D52EE56" w:rsidR="00F765F4" w:rsidRPr="001E6639" w:rsidRDefault="00F765F4" w:rsidP="001B79CF">
      <w:pPr>
        <w:spacing w:after="0" w:line="240" w:lineRule="auto"/>
        <w:ind w:left="720" w:hanging="720"/>
        <w:jc w:val="both"/>
        <w:rPr>
          <w:rFonts w:ascii="Times New Roman" w:eastAsia="Times New Roman" w:hAnsi="Times New Roman" w:cs="Times New Roman"/>
          <w:sz w:val="24"/>
          <w:szCs w:val="24"/>
          <w:lang w:eastAsia="es-EC"/>
        </w:rPr>
      </w:pPr>
      <w:r w:rsidRPr="00255331">
        <w:rPr>
          <w:rFonts w:ascii="Times New Roman" w:eastAsia="Times New Roman" w:hAnsi="Times New Roman" w:cs="Times New Roman"/>
          <w:sz w:val="24"/>
          <w:szCs w:val="24"/>
          <w:lang w:val="en-US" w:eastAsia="es-EC"/>
        </w:rPr>
        <w:t>Bean, A.</w:t>
      </w:r>
      <w:r w:rsidR="00C6488E" w:rsidRPr="00255331">
        <w:rPr>
          <w:rFonts w:ascii="Times New Roman" w:eastAsia="Times New Roman" w:hAnsi="Times New Roman" w:cs="Times New Roman"/>
          <w:sz w:val="24"/>
          <w:szCs w:val="24"/>
          <w:lang w:val="en-US" w:eastAsia="es-EC"/>
        </w:rPr>
        <w:t xml:space="preserve"> R.</w:t>
      </w:r>
      <w:r w:rsidRPr="00255331">
        <w:rPr>
          <w:rFonts w:ascii="Times New Roman" w:eastAsia="Times New Roman" w:hAnsi="Times New Roman" w:cs="Times New Roman"/>
          <w:sz w:val="24"/>
          <w:szCs w:val="24"/>
          <w:lang w:val="en-US" w:eastAsia="es-EC"/>
        </w:rPr>
        <w:t xml:space="preserve"> 2007. A new system for determining which plant species </w:t>
      </w:r>
      <w:r w:rsidR="00C6488E" w:rsidRPr="00255331">
        <w:rPr>
          <w:rFonts w:ascii="Times New Roman" w:eastAsia="Times New Roman" w:hAnsi="Times New Roman" w:cs="Times New Roman"/>
          <w:sz w:val="24"/>
          <w:szCs w:val="24"/>
          <w:lang w:val="en-US" w:eastAsia="es-EC"/>
        </w:rPr>
        <w:t>are</w:t>
      </w:r>
      <w:r w:rsidRPr="00255331">
        <w:rPr>
          <w:rFonts w:ascii="Times New Roman" w:eastAsia="Times New Roman" w:hAnsi="Times New Roman" w:cs="Times New Roman"/>
          <w:sz w:val="24"/>
          <w:szCs w:val="24"/>
          <w:lang w:val="en-US" w:eastAsia="es-EC"/>
        </w:rPr>
        <w:t xml:space="preserve"> indigenous in Australia. </w:t>
      </w:r>
      <w:r w:rsidRPr="001E6639">
        <w:rPr>
          <w:rFonts w:ascii="Times New Roman" w:eastAsia="Times New Roman" w:hAnsi="Times New Roman" w:cs="Times New Roman"/>
          <w:i/>
          <w:iCs/>
          <w:sz w:val="24"/>
          <w:szCs w:val="24"/>
          <w:lang w:eastAsia="es-EC"/>
        </w:rPr>
        <w:t>Australian Systematic Botany</w:t>
      </w:r>
      <w:r w:rsidRPr="001E6639">
        <w:rPr>
          <w:rFonts w:ascii="Times New Roman" w:eastAsia="Times New Roman" w:hAnsi="Times New Roman" w:cs="Times New Roman"/>
          <w:sz w:val="24"/>
          <w:szCs w:val="24"/>
          <w:lang w:eastAsia="es-EC"/>
        </w:rPr>
        <w:t xml:space="preserve"> 20(1)</w:t>
      </w:r>
      <w:r w:rsidR="00E10A30" w:rsidRPr="001E6639">
        <w:rPr>
          <w:rFonts w:ascii="Times New Roman" w:eastAsia="Times New Roman" w:hAnsi="Times New Roman" w:cs="Times New Roman"/>
          <w:sz w:val="24"/>
          <w:szCs w:val="24"/>
          <w:lang w:eastAsia="es-EC"/>
        </w:rPr>
        <w:t>:</w:t>
      </w:r>
      <w:r w:rsidRPr="001E6639">
        <w:rPr>
          <w:rFonts w:ascii="Times New Roman" w:eastAsia="Times New Roman" w:hAnsi="Times New Roman" w:cs="Times New Roman"/>
          <w:sz w:val="24"/>
          <w:szCs w:val="24"/>
          <w:lang w:eastAsia="es-EC"/>
        </w:rPr>
        <w:t xml:space="preserve"> 1</w:t>
      </w:r>
      <w:r w:rsidR="00E10A30" w:rsidRPr="001E6639">
        <w:rPr>
          <w:rFonts w:ascii="Times New Roman" w:eastAsia="Times New Roman" w:hAnsi="Times New Roman" w:cs="Times New Roman"/>
          <w:sz w:val="24"/>
          <w:szCs w:val="24"/>
        </w:rPr>
        <w:t>–</w:t>
      </w:r>
      <w:r w:rsidRPr="001E6639">
        <w:rPr>
          <w:rFonts w:ascii="Times New Roman" w:eastAsia="Times New Roman" w:hAnsi="Times New Roman" w:cs="Times New Roman"/>
          <w:sz w:val="24"/>
          <w:szCs w:val="24"/>
          <w:lang w:eastAsia="es-EC"/>
        </w:rPr>
        <w:t>43</w:t>
      </w:r>
      <w:r w:rsidR="00F253E7" w:rsidRPr="001E6639">
        <w:rPr>
          <w:rFonts w:ascii="Times New Roman" w:eastAsia="Times New Roman" w:hAnsi="Times New Roman" w:cs="Times New Roman"/>
          <w:sz w:val="24"/>
          <w:szCs w:val="24"/>
          <w:lang w:eastAsia="es-EC"/>
        </w:rPr>
        <w:t>.</w:t>
      </w:r>
      <w:r w:rsidR="00C6488E" w:rsidRPr="001E6639">
        <w:rPr>
          <w:rFonts w:ascii="Times New Roman" w:eastAsia="Times New Roman" w:hAnsi="Times New Roman" w:cs="Times New Roman"/>
          <w:sz w:val="24"/>
          <w:szCs w:val="24"/>
          <w:lang w:eastAsia="es-EC"/>
        </w:rPr>
        <w:t xml:space="preserve"> https://doi.org/10.1071/SB06030</w:t>
      </w:r>
    </w:p>
    <w:p w14:paraId="5BD9039E" w14:textId="4B78E557" w:rsidR="00F765F4" w:rsidRPr="00255331" w:rsidRDefault="00F765F4" w:rsidP="001B79CF">
      <w:pPr>
        <w:spacing w:after="0" w:line="240" w:lineRule="auto"/>
        <w:ind w:left="720" w:hanging="720"/>
        <w:jc w:val="both"/>
        <w:rPr>
          <w:rFonts w:ascii="Times New Roman" w:hAnsi="Times New Roman" w:cs="Times New Roman"/>
          <w:sz w:val="24"/>
          <w:szCs w:val="24"/>
          <w:lang w:val="en-US"/>
        </w:rPr>
      </w:pPr>
      <w:r w:rsidRPr="00255331">
        <w:rPr>
          <w:rFonts w:ascii="Times New Roman" w:hAnsi="Times New Roman" w:cs="Times New Roman"/>
          <w:sz w:val="24"/>
          <w:szCs w:val="24"/>
        </w:rPr>
        <w:t xml:space="preserve">Benítez-Malvido, J., Tapia, E., Suazo, I., Villaseñor, E. &amp; Alvarado, J. 2003. </w:t>
      </w:r>
      <w:r w:rsidRPr="00255331">
        <w:rPr>
          <w:rFonts w:ascii="Times New Roman" w:hAnsi="Times New Roman" w:cs="Times New Roman"/>
          <w:sz w:val="24"/>
          <w:szCs w:val="24"/>
          <w:lang w:val="en-US"/>
        </w:rPr>
        <w:t>Germination and seed damage in tropical dry forest plants ingested by iguanas</w:t>
      </w:r>
      <w:r w:rsidRPr="00255331">
        <w:rPr>
          <w:rFonts w:ascii="Times New Roman" w:hAnsi="Times New Roman" w:cs="Times New Roman"/>
          <w:i/>
          <w:iCs/>
          <w:sz w:val="24"/>
          <w:szCs w:val="24"/>
          <w:lang w:val="en-US"/>
        </w:rPr>
        <w:t>. Journal of Herpetology</w:t>
      </w:r>
      <w:r w:rsidRPr="00255331">
        <w:rPr>
          <w:rFonts w:ascii="Times New Roman" w:hAnsi="Times New Roman" w:cs="Times New Roman"/>
          <w:sz w:val="24"/>
          <w:szCs w:val="24"/>
          <w:lang w:val="en-US"/>
        </w:rPr>
        <w:t xml:space="preserve"> 37(2)</w:t>
      </w:r>
      <w:r w:rsidR="00C01E88" w:rsidRPr="00255331">
        <w:rPr>
          <w:rFonts w:ascii="Times New Roman" w:hAnsi="Times New Roman" w:cs="Times New Roman"/>
          <w:sz w:val="24"/>
          <w:szCs w:val="24"/>
          <w:lang w:val="en-US"/>
        </w:rPr>
        <w:t>:</w:t>
      </w:r>
      <w:r w:rsidRPr="00255331">
        <w:rPr>
          <w:rFonts w:ascii="Times New Roman" w:hAnsi="Times New Roman" w:cs="Times New Roman"/>
          <w:sz w:val="24"/>
          <w:szCs w:val="24"/>
          <w:lang w:val="en-US"/>
        </w:rPr>
        <w:t xml:space="preserve"> 301</w:t>
      </w:r>
      <w:r w:rsidR="00C01E88" w:rsidRPr="00255331">
        <w:rPr>
          <w:rFonts w:ascii="Times New Roman" w:eastAsia="Times New Roman" w:hAnsi="Times New Roman" w:cs="Times New Roman"/>
          <w:sz w:val="24"/>
          <w:szCs w:val="24"/>
          <w:lang w:val="en-US"/>
        </w:rPr>
        <w:t>–</w:t>
      </w:r>
      <w:r w:rsidRPr="00255331">
        <w:rPr>
          <w:rFonts w:ascii="Times New Roman" w:hAnsi="Times New Roman" w:cs="Times New Roman"/>
          <w:sz w:val="24"/>
          <w:szCs w:val="24"/>
          <w:lang w:val="en-US"/>
        </w:rPr>
        <w:t>308.</w:t>
      </w:r>
      <w:r w:rsidR="00C6488E" w:rsidRPr="00255331">
        <w:rPr>
          <w:rFonts w:ascii="Times New Roman" w:hAnsi="Times New Roman" w:cs="Times New Roman"/>
          <w:sz w:val="24"/>
          <w:szCs w:val="24"/>
          <w:lang w:val="en-US"/>
        </w:rPr>
        <w:t xml:space="preserve"> https://doi.org/10.1670/0022-1511(2003)037[0301:GASDIT]2.0.CO;2</w:t>
      </w:r>
    </w:p>
    <w:p w14:paraId="78EDE534" w14:textId="31F316CB" w:rsidR="00A37FD3" w:rsidRPr="00255331" w:rsidRDefault="00A37FD3"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Bharathi, L.</w:t>
      </w:r>
      <w:r w:rsidR="00D3017A" w:rsidRPr="00255331">
        <w:rPr>
          <w:rFonts w:ascii="Times New Roman" w:eastAsia="Times New Roman" w:hAnsi="Times New Roman" w:cs="Times New Roman"/>
          <w:sz w:val="24"/>
          <w:szCs w:val="24"/>
          <w:lang w:val="en-US" w:eastAsia="es-EC"/>
        </w:rPr>
        <w:t xml:space="preserve"> K.</w:t>
      </w:r>
      <w:r w:rsidRPr="00255331">
        <w:rPr>
          <w:rFonts w:ascii="Times New Roman" w:eastAsia="Times New Roman" w:hAnsi="Times New Roman" w:cs="Times New Roman"/>
          <w:sz w:val="24"/>
          <w:szCs w:val="24"/>
          <w:lang w:val="en-US" w:eastAsia="es-EC"/>
        </w:rPr>
        <w:t xml:space="preserve"> &amp; John, K.</w:t>
      </w:r>
      <w:r w:rsidR="00D3017A" w:rsidRPr="00255331">
        <w:rPr>
          <w:rFonts w:ascii="Times New Roman" w:eastAsia="Times New Roman" w:hAnsi="Times New Roman" w:cs="Times New Roman"/>
          <w:sz w:val="24"/>
          <w:szCs w:val="24"/>
          <w:lang w:val="en-US" w:eastAsia="es-EC"/>
        </w:rPr>
        <w:t xml:space="preserve"> J.</w:t>
      </w:r>
      <w:r w:rsidRPr="00255331">
        <w:rPr>
          <w:rFonts w:ascii="Times New Roman" w:eastAsia="Times New Roman" w:hAnsi="Times New Roman" w:cs="Times New Roman"/>
          <w:sz w:val="24"/>
          <w:szCs w:val="24"/>
          <w:lang w:val="en-US" w:eastAsia="es-EC"/>
        </w:rPr>
        <w:t xml:space="preserve"> 2013. </w:t>
      </w:r>
      <w:r w:rsidRPr="00255331">
        <w:rPr>
          <w:rFonts w:ascii="Times New Roman" w:eastAsia="Times New Roman" w:hAnsi="Times New Roman" w:cs="Times New Roman"/>
          <w:i/>
          <w:iCs/>
          <w:sz w:val="24"/>
          <w:szCs w:val="24"/>
          <w:lang w:val="en-US" w:eastAsia="es-EC"/>
        </w:rPr>
        <w:t xml:space="preserve">Momordica </w:t>
      </w:r>
      <w:r w:rsidRPr="00255331">
        <w:rPr>
          <w:rFonts w:ascii="Times New Roman" w:eastAsia="Times New Roman" w:hAnsi="Times New Roman" w:cs="Times New Roman"/>
          <w:sz w:val="24"/>
          <w:szCs w:val="24"/>
          <w:lang w:val="en-US" w:eastAsia="es-EC"/>
        </w:rPr>
        <w:t>genus in Asia</w:t>
      </w:r>
      <w:r w:rsidR="00D3017A" w:rsidRPr="00255331">
        <w:rPr>
          <w:rFonts w:ascii="Times New Roman" w:eastAsia="Times New Roman" w:hAnsi="Times New Roman" w:cs="Times New Roman"/>
          <w:sz w:val="24"/>
          <w:szCs w:val="24"/>
          <w:lang w:val="en-US" w:eastAsia="es-EC"/>
        </w:rPr>
        <w:t>: an</w:t>
      </w:r>
      <w:r w:rsidRPr="00255331">
        <w:rPr>
          <w:rFonts w:ascii="Times New Roman" w:eastAsia="Times New Roman" w:hAnsi="Times New Roman" w:cs="Times New Roman"/>
          <w:sz w:val="24"/>
          <w:szCs w:val="24"/>
          <w:lang w:val="en-US" w:eastAsia="es-EC"/>
        </w:rPr>
        <w:t xml:space="preserve"> overview. </w:t>
      </w:r>
      <w:r w:rsidRPr="00255331">
        <w:rPr>
          <w:rFonts w:ascii="Times New Roman" w:eastAsia="Times New Roman" w:hAnsi="Times New Roman" w:cs="Times New Roman"/>
          <w:i/>
          <w:iCs/>
          <w:sz w:val="24"/>
          <w:szCs w:val="24"/>
          <w:lang w:val="en-US" w:eastAsia="es-EC"/>
        </w:rPr>
        <w:t>Springer</w:t>
      </w:r>
      <w:r w:rsidR="00D3017A" w:rsidRPr="00255331">
        <w:rPr>
          <w:rFonts w:ascii="Times New Roman" w:eastAsia="Times New Roman" w:hAnsi="Times New Roman" w:cs="Times New Roman"/>
          <w:i/>
          <w:iCs/>
          <w:sz w:val="24"/>
          <w:szCs w:val="24"/>
          <w:lang w:val="en-US" w:eastAsia="es-EC"/>
        </w:rPr>
        <w:t xml:space="preserve"> India</w:t>
      </w:r>
      <w:r w:rsidRPr="00255331">
        <w:rPr>
          <w:rFonts w:ascii="Times New Roman" w:eastAsia="Times New Roman" w:hAnsi="Times New Roman" w:cs="Times New Roman"/>
          <w:sz w:val="24"/>
          <w:szCs w:val="24"/>
          <w:lang w:val="en-US" w:eastAsia="es-EC"/>
        </w:rPr>
        <w:t>.</w:t>
      </w:r>
      <w:r w:rsidR="00D3017A" w:rsidRPr="00255331">
        <w:rPr>
          <w:rFonts w:ascii="Times New Roman" w:eastAsia="Times New Roman" w:hAnsi="Times New Roman" w:cs="Times New Roman"/>
          <w:sz w:val="24"/>
          <w:szCs w:val="24"/>
          <w:lang w:val="en-US" w:eastAsia="es-EC"/>
        </w:rPr>
        <w:t xml:space="preserve"> https://doi.org/10.1007/978-81-322-1032-0</w:t>
      </w:r>
    </w:p>
    <w:p w14:paraId="299DEF94" w14:textId="58CFE3B9" w:rsidR="00A15661" w:rsidRDefault="008A7AC4"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CDF [</w:t>
      </w:r>
      <w:r w:rsidR="00A15661" w:rsidRPr="00255331">
        <w:rPr>
          <w:rFonts w:ascii="Times New Roman" w:eastAsia="Times New Roman" w:hAnsi="Times New Roman" w:cs="Times New Roman"/>
          <w:sz w:val="24"/>
          <w:szCs w:val="24"/>
          <w:lang w:val="en-US" w:eastAsia="es-EC"/>
        </w:rPr>
        <w:t>Charles Darwin Foundation</w:t>
      </w:r>
      <w:r w:rsidRPr="00255331">
        <w:rPr>
          <w:rFonts w:ascii="Times New Roman" w:eastAsia="Times New Roman" w:hAnsi="Times New Roman" w:cs="Times New Roman"/>
          <w:sz w:val="24"/>
          <w:szCs w:val="24"/>
          <w:lang w:val="en-US" w:eastAsia="es-EC"/>
        </w:rPr>
        <w:t>]</w:t>
      </w:r>
      <w:r w:rsidR="00A15661" w:rsidRPr="00255331">
        <w:rPr>
          <w:rFonts w:ascii="Times New Roman" w:eastAsia="Times New Roman" w:hAnsi="Times New Roman" w:cs="Times New Roman"/>
          <w:sz w:val="24"/>
          <w:szCs w:val="24"/>
          <w:lang w:val="en-US" w:eastAsia="es-EC"/>
        </w:rPr>
        <w:t xml:space="preserve"> 2008. </w:t>
      </w:r>
      <w:r w:rsidR="0005571E" w:rsidRPr="00255331">
        <w:rPr>
          <w:rFonts w:ascii="Times New Roman" w:eastAsia="Times New Roman" w:hAnsi="Times New Roman" w:cs="Times New Roman"/>
          <w:i/>
          <w:iCs/>
          <w:sz w:val="24"/>
          <w:szCs w:val="24"/>
          <w:lang w:val="en-US" w:eastAsia="es-EC"/>
        </w:rPr>
        <w:t>Checklist of Galapagos Flowering Plants.</w:t>
      </w:r>
      <w:r w:rsidR="0005571E" w:rsidRPr="00255331">
        <w:rPr>
          <w:rFonts w:ascii="Times New Roman" w:eastAsia="Times New Roman" w:hAnsi="Times New Roman" w:cs="Times New Roman"/>
          <w:sz w:val="24"/>
          <w:szCs w:val="24"/>
          <w:lang w:val="en-US" w:eastAsia="es-EC"/>
        </w:rPr>
        <w:t xml:space="preserve"> </w:t>
      </w:r>
      <w:r w:rsidR="00A15661" w:rsidRPr="00255331">
        <w:rPr>
          <w:rFonts w:ascii="Times New Roman" w:eastAsia="Times New Roman" w:hAnsi="Times New Roman" w:cs="Times New Roman"/>
          <w:i/>
          <w:iCs/>
          <w:sz w:val="24"/>
          <w:szCs w:val="24"/>
          <w:lang w:val="en-US" w:eastAsia="es-EC"/>
        </w:rPr>
        <w:t>Database inventory of introduced plant species in the rural and urban zones of Galapagos</w:t>
      </w:r>
      <w:r w:rsidR="00A15661" w:rsidRPr="00255331">
        <w:rPr>
          <w:rFonts w:ascii="Times New Roman" w:eastAsia="Times New Roman" w:hAnsi="Times New Roman" w:cs="Times New Roman"/>
          <w:sz w:val="24"/>
          <w:szCs w:val="24"/>
          <w:lang w:val="en-US" w:eastAsia="es-EC"/>
        </w:rPr>
        <w:t xml:space="preserve">. </w:t>
      </w:r>
      <w:r w:rsidRPr="00255331">
        <w:rPr>
          <w:rFonts w:ascii="Times New Roman" w:eastAsia="Times New Roman" w:hAnsi="Times New Roman" w:cs="Times New Roman"/>
          <w:sz w:val="24"/>
          <w:szCs w:val="24"/>
          <w:lang w:val="en-US" w:eastAsia="es-EC"/>
        </w:rPr>
        <w:t xml:space="preserve">Retrieved March 1, 2023, from https://www.darwinfoundation.org/es/datazone/checklist?species=416 </w:t>
      </w:r>
    </w:p>
    <w:p w14:paraId="22B38427" w14:textId="7DF49184" w:rsidR="00F765F4" w:rsidRPr="00255331" w:rsidRDefault="00F765F4" w:rsidP="001B79CF">
      <w:pPr>
        <w:spacing w:after="0" w:line="240" w:lineRule="auto"/>
        <w:ind w:left="720" w:hanging="720"/>
        <w:jc w:val="both"/>
        <w:rPr>
          <w:rFonts w:ascii="Times New Roman" w:eastAsia="Times New Roman" w:hAnsi="Times New Roman" w:cs="Times New Roman"/>
          <w:sz w:val="24"/>
          <w:szCs w:val="24"/>
          <w:lang w:eastAsia="es-EC"/>
        </w:rPr>
      </w:pPr>
      <w:r w:rsidRPr="002B71CF">
        <w:rPr>
          <w:rFonts w:ascii="Times New Roman" w:eastAsia="Times New Roman" w:hAnsi="Times New Roman" w:cs="Times New Roman"/>
          <w:sz w:val="24"/>
          <w:szCs w:val="24"/>
          <w:lang w:val="en-US" w:eastAsia="es-EC"/>
        </w:rPr>
        <w:t>Conceição, D. M., Lorenzetti, E. R., Rigotti, M., Sacramento, L. V. S.</w:t>
      </w:r>
      <w:r w:rsidR="001E1AB5" w:rsidRPr="002B71CF">
        <w:rPr>
          <w:rFonts w:ascii="Times New Roman" w:eastAsia="Times New Roman" w:hAnsi="Times New Roman" w:cs="Times New Roman"/>
          <w:sz w:val="24"/>
          <w:szCs w:val="24"/>
          <w:lang w:val="en-US" w:eastAsia="es-EC"/>
        </w:rPr>
        <w:t xml:space="preserve"> do</w:t>
      </w:r>
      <w:r w:rsidRPr="002B71CF">
        <w:rPr>
          <w:rFonts w:ascii="Times New Roman" w:eastAsia="Times New Roman" w:hAnsi="Times New Roman" w:cs="Times New Roman"/>
          <w:sz w:val="24"/>
          <w:szCs w:val="24"/>
          <w:lang w:val="en-US" w:eastAsia="es-EC"/>
        </w:rPr>
        <w:t xml:space="preserve">, &amp; Rodrigues, J. D. 2010. </w:t>
      </w:r>
      <w:r w:rsidRPr="00255331">
        <w:rPr>
          <w:rFonts w:ascii="Times New Roman" w:eastAsia="Times New Roman" w:hAnsi="Times New Roman" w:cs="Times New Roman"/>
          <w:sz w:val="24"/>
          <w:szCs w:val="24"/>
          <w:lang w:val="en-US" w:eastAsia="es-EC"/>
        </w:rPr>
        <w:t xml:space="preserve">Extratos vegetais na germinação de sementes de </w:t>
      </w:r>
      <w:r w:rsidRPr="00255331">
        <w:rPr>
          <w:rFonts w:ascii="Times New Roman" w:eastAsia="Times New Roman" w:hAnsi="Times New Roman" w:cs="Times New Roman"/>
          <w:i/>
          <w:iCs/>
          <w:sz w:val="24"/>
          <w:szCs w:val="24"/>
          <w:lang w:val="en-US" w:eastAsia="es-EC"/>
        </w:rPr>
        <w:t>Baccharis dracunculifolia</w:t>
      </w:r>
      <w:r w:rsidRPr="00255331">
        <w:rPr>
          <w:rFonts w:ascii="Times New Roman" w:eastAsia="Times New Roman" w:hAnsi="Times New Roman" w:cs="Times New Roman"/>
          <w:sz w:val="24"/>
          <w:szCs w:val="24"/>
          <w:lang w:val="en-US" w:eastAsia="es-EC"/>
        </w:rPr>
        <w:t xml:space="preserve"> e </w:t>
      </w:r>
      <w:r w:rsidRPr="00255331">
        <w:rPr>
          <w:rFonts w:ascii="Times New Roman" w:eastAsia="Times New Roman" w:hAnsi="Times New Roman" w:cs="Times New Roman"/>
          <w:i/>
          <w:iCs/>
          <w:sz w:val="24"/>
          <w:szCs w:val="24"/>
          <w:lang w:val="en-US" w:eastAsia="es-EC"/>
        </w:rPr>
        <w:t>Plantago lanceolata</w:t>
      </w:r>
      <w:r w:rsidR="001E1AB5" w:rsidRPr="00255331">
        <w:rPr>
          <w:rFonts w:ascii="Times New Roman" w:eastAsia="Times New Roman" w:hAnsi="Times New Roman" w:cs="Times New Roman"/>
          <w:i/>
          <w:iCs/>
          <w:sz w:val="24"/>
          <w:szCs w:val="24"/>
          <w:lang w:val="en-US" w:eastAsia="es-EC"/>
        </w:rPr>
        <w:t xml:space="preserve"> </w:t>
      </w:r>
      <w:r w:rsidR="001E1AB5" w:rsidRPr="00255331">
        <w:rPr>
          <w:rFonts w:ascii="Times New Roman" w:eastAsia="Times New Roman" w:hAnsi="Times New Roman" w:cs="Times New Roman"/>
          <w:sz w:val="24"/>
          <w:szCs w:val="24"/>
          <w:lang w:val="en-US" w:eastAsia="es-EC"/>
        </w:rPr>
        <w:t xml:space="preserve">[Plant extracts in the germination of </w:t>
      </w:r>
      <w:r w:rsidR="001E1AB5" w:rsidRPr="00255331">
        <w:rPr>
          <w:rFonts w:ascii="Times New Roman" w:eastAsia="Times New Roman" w:hAnsi="Times New Roman" w:cs="Times New Roman"/>
          <w:i/>
          <w:iCs/>
          <w:sz w:val="24"/>
          <w:szCs w:val="24"/>
          <w:lang w:val="en-US" w:eastAsia="es-EC"/>
        </w:rPr>
        <w:t>Baccharis dracunculifolia</w:t>
      </w:r>
      <w:r w:rsidR="001E1AB5" w:rsidRPr="00255331">
        <w:rPr>
          <w:rFonts w:ascii="Times New Roman" w:eastAsia="Times New Roman" w:hAnsi="Times New Roman" w:cs="Times New Roman"/>
          <w:sz w:val="24"/>
          <w:szCs w:val="24"/>
          <w:lang w:val="en-US" w:eastAsia="es-EC"/>
        </w:rPr>
        <w:t xml:space="preserve"> and </w:t>
      </w:r>
      <w:r w:rsidR="001E1AB5" w:rsidRPr="00255331">
        <w:rPr>
          <w:rFonts w:ascii="Times New Roman" w:eastAsia="Times New Roman" w:hAnsi="Times New Roman" w:cs="Times New Roman"/>
          <w:i/>
          <w:iCs/>
          <w:sz w:val="24"/>
          <w:szCs w:val="24"/>
          <w:lang w:val="en-US" w:eastAsia="es-EC"/>
        </w:rPr>
        <w:t>Plantago lanceolata</w:t>
      </w:r>
      <w:r w:rsidR="001E1AB5" w:rsidRPr="00255331">
        <w:rPr>
          <w:rFonts w:ascii="Times New Roman" w:eastAsia="Times New Roman" w:hAnsi="Times New Roman" w:cs="Times New Roman"/>
          <w:sz w:val="24"/>
          <w:szCs w:val="24"/>
          <w:lang w:val="en-US" w:eastAsia="es-EC"/>
        </w:rPr>
        <w:t xml:space="preserve"> seeds]</w:t>
      </w:r>
      <w:r w:rsidRPr="00255331">
        <w:rPr>
          <w:rFonts w:ascii="Times New Roman" w:eastAsia="Times New Roman" w:hAnsi="Times New Roman" w:cs="Times New Roman"/>
          <w:sz w:val="24"/>
          <w:szCs w:val="24"/>
          <w:lang w:val="en-US" w:eastAsia="es-EC"/>
        </w:rPr>
        <w:t xml:space="preserve">. </w:t>
      </w:r>
      <w:r w:rsidRPr="00255331">
        <w:rPr>
          <w:rFonts w:ascii="Times New Roman" w:eastAsia="Times New Roman" w:hAnsi="Times New Roman" w:cs="Times New Roman"/>
          <w:i/>
          <w:iCs/>
          <w:sz w:val="24"/>
          <w:szCs w:val="24"/>
          <w:lang w:eastAsia="es-EC"/>
        </w:rPr>
        <w:t>Ensaios e Ciência</w:t>
      </w:r>
      <w:r w:rsidRPr="00255331">
        <w:rPr>
          <w:rFonts w:ascii="Times New Roman" w:eastAsia="Times New Roman" w:hAnsi="Times New Roman" w:cs="Times New Roman"/>
          <w:sz w:val="24"/>
          <w:szCs w:val="24"/>
          <w:lang w:eastAsia="es-EC"/>
        </w:rPr>
        <w:t xml:space="preserve"> 14(2)</w:t>
      </w:r>
      <w:r w:rsidR="00C01E88" w:rsidRPr="00255331">
        <w:rPr>
          <w:rFonts w:ascii="Times New Roman" w:eastAsia="Times New Roman" w:hAnsi="Times New Roman" w:cs="Times New Roman"/>
          <w:sz w:val="24"/>
          <w:szCs w:val="24"/>
          <w:lang w:eastAsia="es-EC"/>
        </w:rPr>
        <w:t>:</w:t>
      </w:r>
      <w:r w:rsidRPr="00255331">
        <w:rPr>
          <w:rFonts w:ascii="Times New Roman" w:eastAsia="Times New Roman" w:hAnsi="Times New Roman" w:cs="Times New Roman"/>
          <w:sz w:val="24"/>
          <w:szCs w:val="24"/>
          <w:lang w:eastAsia="es-EC"/>
        </w:rPr>
        <w:t xml:space="preserve"> 83</w:t>
      </w:r>
      <w:r w:rsidR="00C01E88" w:rsidRPr="00255331">
        <w:rPr>
          <w:rFonts w:ascii="Times New Roman" w:eastAsia="Times New Roman" w:hAnsi="Times New Roman" w:cs="Times New Roman"/>
          <w:sz w:val="24"/>
          <w:szCs w:val="24"/>
        </w:rPr>
        <w:t>–</w:t>
      </w:r>
      <w:r w:rsidRPr="00255331">
        <w:rPr>
          <w:rFonts w:ascii="Times New Roman" w:eastAsia="Times New Roman" w:hAnsi="Times New Roman" w:cs="Times New Roman"/>
          <w:sz w:val="24"/>
          <w:szCs w:val="24"/>
          <w:lang w:eastAsia="es-EC"/>
        </w:rPr>
        <w:t>90</w:t>
      </w:r>
      <w:r w:rsidR="001E1AB5" w:rsidRPr="00255331">
        <w:rPr>
          <w:rFonts w:ascii="Times New Roman" w:eastAsia="Times New Roman" w:hAnsi="Times New Roman" w:cs="Times New Roman"/>
          <w:sz w:val="24"/>
          <w:szCs w:val="24"/>
          <w:lang w:eastAsia="es-EC"/>
        </w:rPr>
        <w:t xml:space="preserve"> </w:t>
      </w:r>
      <w:r w:rsidR="001E1AB5" w:rsidRPr="00255331">
        <w:rPr>
          <w:rFonts w:ascii="Times New Roman" w:eastAsia="Times New Roman" w:hAnsi="Times New Roman" w:cs="Times New Roman"/>
          <w:sz w:val="24"/>
          <w:szCs w:val="24"/>
        </w:rPr>
        <w:t>[in Portuguese]</w:t>
      </w:r>
      <w:r w:rsidRPr="00255331">
        <w:rPr>
          <w:rFonts w:ascii="Times New Roman" w:eastAsia="Times New Roman" w:hAnsi="Times New Roman" w:cs="Times New Roman"/>
          <w:sz w:val="24"/>
          <w:szCs w:val="24"/>
          <w:lang w:eastAsia="es-EC"/>
        </w:rPr>
        <w:t>.</w:t>
      </w:r>
    </w:p>
    <w:p w14:paraId="10BCD89B" w14:textId="77777777" w:rsidR="00C6488E" w:rsidRPr="00A9227E" w:rsidRDefault="00C6488E" w:rsidP="00C6488E">
      <w:pPr>
        <w:pStyle w:val="Normal0"/>
        <w:spacing w:line="240" w:lineRule="auto"/>
        <w:ind w:left="720" w:hanging="680"/>
        <w:jc w:val="both"/>
        <w:rPr>
          <w:rFonts w:ascii="Times New Roman" w:eastAsia="Times New Roman" w:hAnsi="Times New Roman" w:cs="Times New Roman"/>
          <w:sz w:val="24"/>
          <w:szCs w:val="24"/>
        </w:rPr>
      </w:pPr>
      <w:r w:rsidRPr="00255331">
        <w:rPr>
          <w:rFonts w:ascii="Times New Roman" w:eastAsia="Times New Roman" w:hAnsi="Times New Roman" w:cs="Times New Roman"/>
          <w:sz w:val="24"/>
          <w:szCs w:val="24"/>
          <w:lang w:val="es-ES"/>
        </w:rPr>
        <w:t xml:space="preserve">Correia, N. M. &amp; Zeitoum, V. 2010. </w:t>
      </w:r>
      <w:r w:rsidRPr="00255331">
        <w:rPr>
          <w:rFonts w:ascii="Times New Roman" w:eastAsia="Times New Roman" w:hAnsi="Times New Roman" w:cs="Times New Roman"/>
          <w:sz w:val="24"/>
          <w:szCs w:val="24"/>
          <w:lang w:val="es-EC"/>
        </w:rPr>
        <w:t xml:space="preserve">Controle químico de melão-de-são-caetano em área de cana-soca [Bitter gourd chemical control in sugarcane]. </w:t>
      </w:r>
      <w:r w:rsidRPr="00255331">
        <w:rPr>
          <w:rFonts w:ascii="Times New Roman" w:eastAsia="Times New Roman" w:hAnsi="Times New Roman" w:cs="Times New Roman"/>
          <w:i/>
          <w:iCs/>
          <w:sz w:val="24"/>
          <w:szCs w:val="24"/>
        </w:rPr>
        <w:t>Bragantia</w:t>
      </w:r>
      <w:r w:rsidRPr="00255331">
        <w:rPr>
          <w:rFonts w:ascii="Times New Roman" w:eastAsia="Times New Roman" w:hAnsi="Times New Roman" w:cs="Times New Roman"/>
          <w:sz w:val="24"/>
          <w:szCs w:val="24"/>
        </w:rPr>
        <w:t xml:space="preserve"> 69: 329–337 [in Portuguese]. </w:t>
      </w:r>
      <w:hyperlink r:id="rId7">
        <w:r w:rsidRPr="00A9227E">
          <w:rPr>
            <w:rFonts w:ascii="Times New Roman" w:eastAsia="Times New Roman" w:hAnsi="Times New Roman" w:cs="Times New Roman"/>
            <w:sz w:val="24"/>
            <w:szCs w:val="24"/>
          </w:rPr>
          <w:t>https://doi.org/10.1590/S0006-87052010000200010</w:t>
        </w:r>
      </w:hyperlink>
    </w:p>
    <w:p w14:paraId="27BF40C8" w14:textId="77777777" w:rsidR="00A37FD3" w:rsidRPr="00255331" w:rsidRDefault="00A37FD3" w:rsidP="001B79CF">
      <w:pPr>
        <w:spacing w:after="0" w:line="240" w:lineRule="auto"/>
        <w:ind w:left="720" w:hanging="720"/>
        <w:jc w:val="both"/>
        <w:rPr>
          <w:rFonts w:ascii="Times New Roman" w:eastAsia="Times New Roman" w:hAnsi="Times New Roman" w:cs="Times New Roman"/>
          <w:sz w:val="24"/>
          <w:szCs w:val="24"/>
          <w:lang w:val="en-US" w:eastAsia="es-EC"/>
        </w:rPr>
      </w:pPr>
      <w:r w:rsidRPr="00A9227E">
        <w:rPr>
          <w:rFonts w:ascii="Times New Roman" w:eastAsia="Times New Roman" w:hAnsi="Times New Roman" w:cs="Times New Roman"/>
          <w:sz w:val="24"/>
          <w:szCs w:val="24"/>
          <w:lang w:val="en-US" w:eastAsia="es-EC"/>
        </w:rPr>
        <w:t xml:space="preserve">Deyto, R. C. &amp; Cervancia, C. R. 2009. </w:t>
      </w:r>
      <w:r w:rsidRPr="00255331">
        <w:rPr>
          <w:rFonts w:ascii="Times New Roman" w:eastAsia="Times New Roman" w:hAnsi="Times New Roman" w:cs="Times New Roman"/>
          <w:sz w:val="24"/>
          <w:szCs w:val="24"/>
          <w:lang w:val="en-US" w:eastAsia="es-EC"/>
        </w:rPr>
        <w:t>Floral biology and pollination of ampalaya (</w:t>
      </w:r>
      <w:r w:rsidRPr="00255331">
        <w:rPr>
          <w:rFonts w:ascii="Times New Roman" w:eastAsia="Times New Roman" w:hAnsi="Times New Roman" w:cs="Times New Roman"/>
          <w:i/>
          <w:iCs/>
          <w:sz w:val="24"/>
          <w:szCs w:val="24"/>
          <w:lang w:val="en-US" w:eastAsia="es-EC"/>
        </w:rPr>
        <w:t>Momordica charantia</w:t>
      </w:r>
      <w:r w:rsidRPr="00255331">
        <w:rPr>
          <w:rFonts w:ascii="Times New Roman" w:eastAsia="Times New Roman" w:hAnsi="Times New Roman" w:cs="Times New Roman"/>
          <w:sz w:val="24"/>
          <w:szCs w:val="24"/>
          <w:lang w:val="en-US" w:eastAsia="es-EC"/>
        </w:rPr>
        <w:t xml:space="preserve"> L.). </w:t>
      </w:r>
      <w:r w:rsidRPr="00255331">
        <w:rPr>
          <w:rFonts w:ascii="Times New Roman" w:eastAsia="Times New Roman" w:hAnsi="Times New Roman" w:cs="Times New Roman"/>
          <w:i/>
          <w:iCs/>
          <w:sz w:val="24"/>
          <w:szCs w:val="24"/>
          <w:lang w:val="en-US" w:eastAsia="es-EC"/>
        </w:rPr>
        <w:t>Philippine Agricultural Scientist</w:t>
      </w:r>
      <w:r w:rsidRPr="00255331">
        <w:rPr>
          <w:rFonts w:ascii="Times New Roman" w:eastAsia="Times New Roman" w:hAnsi="Times New Roman" w:cs="Times New Roman"/>
          <w:sz w:val="24"/>
          <w:szCs w:val="24"/>
          <w:lang w:val="en-US" w:eastAsia="es-EC"/>
        </w:rPr>
        <w:t xml:space="preserve"> 92(1): 8–18.</w:t>
      </w:r>
    </w:p>
    <w:p w14:paraId="2D43C054" w14:textId="0FE4A488" w:rsidR="00F765F4" w:rsidRPr="00D770E8" w:rsidRDefault="00F765F4"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Dueñas-López, M. A. 2022</w:t>
      </w:r>
      <w:r w:rsidR="00C01E88" w:rsidRPr="00255331">
        <w:rPr>
          <w:rFonts w:ascii="Times New Roman" w:eastAsia="Times New Roman" w:hAnsi="Times New Roman" w:cs="Times New Roman"/>
          <w:sz w:val="24"/>
          <w:szCs w:val="24"/>
          <w:lang w:val="en-US" w:eastAsia="es-EC"/>
        </w:rPr>
        <w:t>.</w:t>
      </w:r>
      <w:r w:rsidRPr="00255331">
        <w:rPr>
          <w:rFonts w:ascii="Times New Roman" w:eastAsia="Times New Roman" w:hAnsi="Times New Roman" w:cs="Times New Roman"/>
          <w:sz w:val="24"/>
          <w:szCs w:val="24"/>
          <w:lang w:val="en-US" w:eastAsia="es-EC"/>
        </w:rPr>
        <w:t xml:space="preserve"> Momordica balsamina</w:t>
      </w:r>
      <w:r w:rsidRPr="00255331">
        <w:rPr>
          <w:rFonts w:ascii="Times New Roman" w:eastAsia="Times New Roman" w:hAnsi="Times New Roman" w:cs="Times New Roman"/>
          <w:i/>
          <w:iCs/>
          <w:sz w:val="24"/>
          <w:szCs w:val="24"/>
          <w:lang w:val="en-US" w:eastAsia="es-EC"/>
        </w:rPr>
        <w:t xml:space="preserve"> (common balsam apple)</w:t>
      </w:r>
      <w:r w:rsidR="00F47AF8" w:rsidRPr="00255331">
        <w:rPr>
          <w:rFonts w:ascii="Times New Roman" w:eastAsia="Times New Roman" w:hAnsi="Times New Roman" w:cs="Times New Roman"/>
          <w:i/>
          <w:iCs/>
          <w:sz w:val="24"/>
          <w:szCs w:val="24"/>
          <w:lang w:val="en-US" w:eastAsia="es-EC"/>
        </w:rPr>
        <w:t xml:space="preserve">. </w:t>
      </w:r>
      <w:r w:rsidRPr="00255331">
        <w:rPr>
          <w:rFonts w:ascii="Times New Roman" w:eastAsia="Times New Roman" w:hAnsi="Times New Roman" w:cs="Times New Roman"/>
          <w:sz w:val="24"/>
          <w:szCs w:val="24"/>
          <w:lang w:val="en-US" w:eastAsia="es-EC"/>
        </w:rPr>
        <w:t xml:space="preserve">CABI Compendium. </w:t>
      </w:r>
      <w:hyperlink r:id="rId8" w:history="1">
        <w:r w:rsidR="00611A18" w:rsidRPr="00D770E8">
          <w:rPr>
            <w:rStyle w:val="Hipervnculo"/>
            <w:rFonts w:ascii="Times New Roman" w:eastAsia="Times New Roman" w:hAnsi="Times New Roman" w:cs="Times New Roman"/>
            <w:sz w:val="24"/>
            <w:szCs w:val="24"/>
            <w:lang w:val="en-US"/>
          </w:rPr>
          <w:t>https://doi.org/</w:t>
        </w:r>
        <w:r w:rsidR="00611A18" w:rsidRPr="00D770E8">
          <w:rPr>
            <w:rStyle w:val="Hipervnculo"/>
            <w:rFonts w:ascii="Times New Roman" w:eastAsia="Times New Roman" w:hAnsi="Times New Roman" w:cs="Times New Roman"/>
            <w:sz w:val="24"/>
            <w:szCs w:val="24"/>
            <w:lang w:val="en-US" w:eastAsia="es-EC"/>
          </w:rPr>
          <w:t>10.1079/cabicompendium.34677</w:t>
        </w:r>
      </w:hyperlink>
      <w:r w:rsidRPr="00D770E8">
        <w:rPr>
          <w:rFonts w:ascii="Times New Roman" w:eastAsia="Times New Roman" w:hAnsi="Times New Roman" w:cs="Times New Roman"/>
          <w:sz w:val="24"/>
          <w:szCs w:val="24"/>
          <w:lang w:val="en-US" w:eastAsia="es-EC"/>
        </w:rPr>
        <w:t>.</w:t>
      </w:r>
    </w:p>
    <w:p w14:paraId="6EC26868" w14:textId="5118EC28" w:rsidR="00611A18" w:rsidRPr="002B71CF" w:rsidRDefault="00611A18" w:rsidP="00611A18">
      <w:pPr>
        <w:spacing w:after="0" w:line="240" w:lineRule="auto"/>
        <w:ind w:left="720" w:hanging="720"/>
        <w:jc w:val="both"/>
        <w:rPr>
          <w:rFonts w:ascii="Times New Roman" w:eastAsia="Times New Roman" w:hAnsi="Times New Roman" w:cs="Times New Roman"/>
          <w:sz w:val="24"/>
          <w:szCs w:val="24"/>
          <w:lang w:val="en-US" w:eastAsia="es-EC"/>
        </w:rPr>
      </w:pPr>
      <w:r w:rsidRPr="00D770E8">
        <w:rPr>
          <w:rFonts w:ascii="Times New Roman" w:eastAsia="Times New Roman" w:hAnsi="Times New Roman" w:cs="Times New Roman"/>
          <w:sz w:val="24"/>
          <w:szCs w:val="24"/>
          <w:lang w:val="en-US" w:eastAsia="es-EC"/>
        </w:rPr>
        <w:t xml:space="preserve">Ferreira, E. M., Alves, J. I., Ferreira, R.  </w:t>
      </w:r>
      <w:r>
        <w:rPr>
          <w:rFonts w:ascii="Times New Roman" w:eastAsia="Times New Roman" w:hAnsi="Times New Roman" w:cs="Times New Roman"/>
          <w:sz w:val="24"/>
          <w:szCs w:val="24"/>
          <w:lang w:eastAsia="es-EC"/>
        </w:rPr>
        <w:t xml:space="preserve">&amp; Melo, R. 2019. Conocimiento y uso de plantas alimenticias silvestres en comunidades campesinas del semiárido de Piauí, noreste de Brasil. </w:t>
      </w:r>
      <w:r w:rsidRPr="002B71CF">
        <w:rPr>
          <w:rFonts w:ascii="Times New Roman" w:eastAsia="Times New Roman" w:hAnsi="Times New Roman" w:cs="Times New Roman"/>
          <w:i/>
          <w:iCs/>
          <w:sz w:val="24"/>
          <w:szCs w:val="24"/>
          <w:lang w:val="en-US" w:eastAsia="es-EC"/>
        </w:rPr>
        <w:t>Ethnobotany Research and Application</w:t>
      </w:r>
      <w:r>
        <w:rPr>
          <w:rFonts w:ascii="Times New Roman" w:eastAsia="Times New Roman" w:hAnsi="Times New Roman" w:cs="Times New Roman"/>
          <w:sz w:val="24"/>
          <w:szCs w:val="24"/>
          <w:lang w:val="en-US" w:eastAsia="es-EC"/>
        </w:rPr>
        <w:t xml:space="preserve"> 18: 1</w:t>
      </w:r>
      <w:r w:rsidRPr="00255331">
        <w:rPr>
          <w:rFonts w:ascii="Times New Roman" w:eastAsia="Times New Roman" w:hAnsi="Times New Roman" w:cs="Times New Roman"/>
          <w:sz w:val="24"/>
          <w:szCs w:val="24"/>
          <w:lang w:val="en-US" w:eastAsia="es-EC"/>
        </w:rPr>
        <w:t>–</w:t>
      </w:r>
      <w:r>
        <w:rPr>
          <w:rFonts w:ascii="Times New Roman" w:eastAsia="Times New Roman" w:hAnsi="Times New Roman" w:cs="Times New Roman"/>
          <w:sz w:val="24"/>
          <w:szCs w:val="24"/>
          <w:lang w:val="en-US" w:eastAsia="es-EC"/>
        </w:rPr>
        <w:t>20.</w:t>
      </w:r>
    </w:p>
    <w:p w14:paraId="0D9CEB40" w14:textId="4E912935" w:rsidR="00A37FD3" w:rsidRPr="00255331" w:rsidRDefault="00BB2294" w:rsidP="001B79CF">
      <w:pPr>
        <w:spacing w:after="0" w:line="240" w:lineRule="auto"/>
        <w:ind w:left="720" w:hanging="720"/>
        <w:jc w:val="both"/>
        <w:rPr>
          <w:rFonts w:ascii="Times New Roman" w:hAnsi="Times New Roman" w:cs="Times New Roman"/>
          <w:sz w:val="24"/>
          <w:szCs w:val="24"/>
          <w:lang w:val="en-US"/>
        </w:rPr>
      </w:pPr>
      <w:r w:rsidRPr="00255331">
        <w:rPr>
          <w:rFonts w:ascii="Times New Roman" w:hAnsi="Times New Roman" w:cs="Times New Roman"/>
          <w:sz w:val="24"/>
          <w:szCs w:val="24"/>
          <w:lang w:val="en-US"/>
        </w:rPr>
        <w:t>FFW [</w:t>
      </w:r>
      <w:r w:rsidR="00A37FD3" w:rsidRPr="00255331">
        <w:rPr>
          <w:rFonts w:ascii="Times New Roman" w:hAnsi="Times New Roman" w:cs="Times New Roman"/>
          <w:sz w:val="24"/>
          <w:szCs w:val="24"/>
          <w:lang w:val="en-US"/>
        </w:rPr>
        <w:t>Flora Fauna Web</w:t>
      </w:r>
      <w:r w:rsidRPr="00255331">
        <w:rPr>
          <w:rFonts w:ascii="Times New Roman" w:hAnsi="Times New Roman" w:cs="Times New Roman"/>
          <w:sz w:val="24"/>
          <w:szCs w:val="24"/>
          <w:lang w:val="en-US"/>
        </w:rPr>
        <w:t>]</w:t>
      </w:r>
      <w:r w:rsidR="00A37FD3" w:rsidRPr="00255331">
        <w:rPr>
          <w:rFonts w:ascii="Times New Roman" w:hAnsi="Times New Roman" w:cs="Times New Roman"/>
          <w:sz w:val="24"/>
          <w:szCs w:val="24"/>
          <w:lang w:val="en-US"/>
        </w:rPr>
        <w:t xml:space="preserve"> 2023. </w:t>
      </w:r>
      <w:r w:rsidR="00A37FD3" w:rsidRPr="00255331">
        <w:rPr>
          <w:rFonts w:ascii="Times New Roman" w:hAnsi="Times New Roman" w:cs="Times New Roman"/>
          <w:i/>
          <w:iCs/>
          <w:sz w:val="24"/>
          <w:szCs w:val="24"/>
          <w:lang w:val="en-US"/>
        </w:rPr>
        <w:t>Momordica charantia</w:t>
      </w:r>
      <w:r w:rsidR="00A37FD3" w:rsidRPr="00255331">
        <w:rPr>
          <w:rFonts w:ascii="Times New Roman" w:hAnsi="Times New Roman" w:cs="Times New Roman"/>
          <w:sz w:val="24"/>
          <w:szCs w:val="24"/>
          <w:lang w:val="en-US"/>
        </w:rPr>
        <w:t xml:space="preserve"> L. </w:t>
      </w:r>
      <w:r w:rsidR="001E1AB5" w:rsidRPr="00255331">
        <w:rPr>
          <w:rFonts w:ascii="Times New Roman" w:eastAsia="Times New Roman" w:hAnsi="Times New Roman" w:cs="Times New Roman"/>
          <w:sz w:val="24"/>
          <w:szCs w:val="24"/>
          <w:lang w:val="en-US" w:eastAsia="es-EC"/>
        </w:rPr>
        <w:t xml:space="preserve">Retrieved March 1, 2023, from </w:t>
      </w:r>
      <w:hyperlink r:id="rId9" w:history="1">
        <w:r w:rsidR="00A37FD3" w:rsidRPr="00255331">
          <w:rPr>
            <w:rStyle w:val="Hipervnculo"/>
            <w:rFonts w:ascii="Times New Roman" w:hAnsi="Times New Roman" w:cs="Times New Roman"/>
            <w:color w:val="auto"/>
            <w:sz w:val="24"/>
            <w:szCs w:val="24"/>
            <w:u w:val="none"/>
            <w:lang w:val="en-US"/>
          </w:rPr>
          <w:t>https://www.nparks.gov.sg/florafaunaweb/flora/1/4/1452</w:t>
        </w:r>
      </w:hyperlink>
    </w:p>
    <w:p w14:paraId="51A352E1" w14:textId="31E6AFCB" w:rsidR="001B5CF6" w:rsidRPr="00255331" w:rsidRDefault="001B5CF6" w:rsidP="001B5CF6">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 xml:space="preserve">GBIF [Global Biodiversity Information Facility] 2023. </w:t>
      </w:r>
      <w:r w:rsidRPr="00255331">
        <w:rPr>
          <w:rFonts w:ascii="Times New Roman" w:eastAsia="Times New Roman" w:hAnsi="Times New Roman" w:cs="Times New Roman"/>
          <w:i/>
          <w:iCs/>
          <w:sz w:val="24"/>
          <w:szCs w:val="24"/>
          <w:lang w:val="en-US" w:eastAsia="es-EC"/>
        </w:rPr>
        <w:t>GBIF Backbone Taxonomy. Checklist dataset.</w:t>
      </w:r>
      <w:r w:rsidRPr="00255331">
        <w:rPr>
          <w:rFonts w:ascii="Times New Roman" w:eastAsia="Times New Roman" w:hAnsi="Times New Roman" w:cs="Times New Roman"/>
          <w:sz w:val="24"/>
          <w:szCs w:val="24"/>
          <w:lang w:val="en-US" w:eastAsia="es-EC"/>
        </w:rPr>
        <w:t xml:space="preserve"> Retrieved March 1, 2023, from </w:t>
      </w:r>
      <w:hyperlink r:id="rId10" w:history="1">
        <w:r w:rsidRPr="00255331">
          <w:rPr>
            <w:rStyle w:val="Hipervnculo"/>
            <w:rFonts w:ascii="Times New Roman" w:eastAsia="Times New Roman" w:hAnsi="Times New Roman" w:cs="Times New Roman"/>
            <w:color w:val="auto"/>
            <w:sz w:val="24"/>
            <w:szCs w:val="24"/>
            <w:u w:val="none"/>
            <w:lang w:val="en-US" w:eastAsia="es-EC"/>
          </w:rPr>
          <w:t>https://www.gbif.org/es/species/2874581</w:t>
        </w:r>
      </w:hyperlink>
    </w:p>
    <w:p w14:paraId="19783DDD" w14:textId="5C6D1AA3" w:rsidR="00A37FD3" w:rsidRPr="00255331" w:rsidRDefault="00A37FD3" w:rsidP="001B79CF">
      <w:pPr>
        <w:spacing w:after="0" w:line="240" w:lineRule="auto"/>
        <w:ind w:left="720" w:hanging="720"/>
        <w:jc w:val="both"/>
        <w:rPr>
          <w:rFonts w:ascii="Times New Roman" w:hAnsi="Times New Roman" w:cs="Times New Roman"/>
          <w:sz w:val="24"/>
          <w:szCs w:val="24"/>
          <w:lang w:val="en-US"/>
        </w:rPr>
      </w:pPr>
      <w:r w:rsidRPr="00255331">
        <w:rPr>
          <w:rFonts w:ascii="Times New Roman" w:hAnsi="Times New Roman" w:cs="Times New Roman"/>
          <w:sz w:val="24"/>
          <w:szCs w:val="24"/>
          <w:lang w:val="en-US"/>
        </w:rPr>
        <w:t>Guerrero, A.</w:t>
      </w:r>
      <w:r w:rsidR="00955DFC" w:rsidRPr="00255331">
        <w:rPr>
          <w:rFonts w:ascii="Times New Roman" w:hAnsi="Times New Roman" w:cs="Times New Roman"/>
          <w:sz w:val="24"/>
          <w:szCs w:val="24"/>
          <w:lang w:val="en-US"/>
        </w:rPr>
        <w:t xml:space="preserve"> M.</w:t>
      </w:r>
      <w:r w:rsidRPr="00255331">
        <w:rPr>
          <w:rFonts w:ascii="Times New Roman" w:hAnsi="Times New Roman" w:cs="Times New Roman"/>
          <w:sz w:val="24"/>
          <w:szCs w:val="24"/>
          <w:lang w:val="en-US"/>
        </w:rPr>
        <w:t xml:space="preserve"> &amp; Tye, A. 2011. Native and introduced birds of Galapagos as dispersers of native and introduced plants. </w:t>
      </w:r>
      <w:r w:rsidRPr="00255331">
        <w:rPr>
          <w:rFonts w:ascii="Times New Roman" w:hAnsi="Times New Roman" w:cs="Times New Roman"/>
          <w:i/>
          <w:iCs/>
          <w:sz w:val="24"/>
          <w:szCs w:val="24"/>
          <w:lang w:val="en-US"/>
        </w:rPr>
        <w:t>Ornitología Neotropical</w:t>
      </w:r>
      <w:r w:rsidRPr="00255331">
        <w:rPr>
          <w:rFonts w:ascii="Times New Roman" w:hAnsi="Times New Roman" w:cs="Times New Roman"/>
          <w:sz w:val="24"/>
          <w:szCs w:val="24"/>
          <w:lang w:val="en-US"/>
        </w:rPr>
        <w:t xml:space="preserve"> 22(2)</w:t>
      </w:r>
      <w:r w:rsidR="0058408B" w:rsidRPr="00255331">
        <w:rPr>
          <w:rFonts w:ascii="Times New Roman" w:hAnsi="Times New Roman" w:cs="Times New Roman"/>
          <w:sz w:val="24"/>
          <w:szCs w:val="24"/>
          <w:lang w:val="en-US"/>
        </w:rPr>
        <w:t>:</w:t>
      </w:r>
      <w:r w:rsidRPr="00255331">
        <w:rPr>
          <w:rFonts w:ascii="Times New Roman" w:hAnsi="Times New Roman" w:cs="Times New Roman"/>
          <w:sz w:val="24"/>
          <w:szCs w:val="24"/>
          <w:lang w:val="en-US"/>
        </w:rPr>
        <w:t xml:space="preserve"> 207</w:t>
      </w:r>
      <w:r w:rsidR="0058408B" w:rsidRPr="00255331">
        <w:rPr>
          <w:rFonts w:ascii="Times New Roman" w:eastAsia="Times New Roman" w:hAnsi="Times New Roman" w:cs="Times New Roman"/>
          <w:sz w:val="24"/>
          <w:szCs w:val="24"/>
          <w:lang w:val="en-US"/>
        </w:rPr>
        <w:t>–</w:t>
      </w:r>
      <w:r w:rsidRPr="00255331">
        <w:rPr>
          <w:rFonts w:ascii="Times New Roman" w:hAnsi="Times New Roman" w:cs="Times New Roman"/>
          <w:sz w:val="24"/>
          <w:szCs w:val="24"/>
          <w:lang w:val="en-US"/>
        </w:rPr>
        <w:t xml:space="preserve">217. </w:t>
      </w:r>
    </w:p>
    <w:p w14:paraId="49FB92CA" w14:textId="79F2DAE8" w:rsidR="00F765F4" w:rsidRPr="00255331" w:rsidRDefault="00F765F4"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Gupta, S., Gopal, R. &amp; Singh, M.</w:t>
      </w:r>
      <w:r w:rsidR="00955DFC" w:rsidRPr="00255331">
        <w:rPr>
          <w:rFonts w:ascii="Times New Roman" w:eastAsia="Times New Roman" w:hAnsi="Times New Roman" w:cs="Times New Roman"/>
          <w:sz w:val="24"/>
          <w:szCs w:val="24"/>
          <w:lang w:val="en-US" w:eastAsia="es-EC"/>
        </w:rPr>
        <w:t xml:space="preserve"> V.</w:t>
      </w:r>
      <w:r w:rsidRPr="00255331">
        <w:rPr>
          <w:rFonts w:ascii="Times New Roman" w:eastAsia="Times New Roman" w:hAnsi="Times New Roman" w:cs="Times New Roman"/>
          <w:sz w:val="24"/>
          <w:szCs w:val="24"/>
          <w:lang w:val="en-US" w:eastAsia="es-EC"/>
        </w:rPr>
        <w:t xml:space="preserve"> 2007. Growth and </w:t>
      </w:r>
      <w:r w:rsidR="0058408B" w:rsidRPr="00255331">
        <w:rPr>
          <w:rFonts w:ascii="Times New Roman" w:eastAsia="Times New Roman" w:hAnsi="Times New Roman" w:cs="Times New Roman"/>
          <w:sz w:val="24"/>
          <w:szCs w:val="24"/>
          <w:lang w:val="en-US" w:eastAsia="es-EC"/>
        </w:rPr>
        <w:t>p</w:t>
      </w:r>
      <w:r w:rsidRPr="00255331">
        <w:rPr>
          <w:rFonts w:ascii="Times New Roman" w:eastAsia="Times New Roman" w:hAnsi="Times New Roman" w:cs="Times New Roman"/>
          <w:sz w:val="24"/>
          <w:szCs w:val="24"/>
          <w:lang w:val="en-US" w:eastAsia="es-EC"/>
        </w:rPr>
        <w:t xml:space="preserve">hysiological </w:t>
      </w:r>
      <w:r w:rsidR="0058408B" w:rsidRPr="00255331">
        <w:rPr>
          <w:rFonts w:ascii="Times New Roman" w:eastAsia="Times New Roman" w:hAnsi="Times New Roman" w:cs="Times New Roman"/>
          <w:sz w:val="24"/>
          <w:szCs w:val="24"/>
          <w:lang w:val="en-US" w:eastAsia="es-EC"/>
        </w:rPr>
        <w:t>c</w:t>
      </w:r>
      <w:r w:rsidRPr="00255331">
        <w:rPr>
          <w:rFonts w:ascii="Times New Roman" w:eastAsia="Times New Roman" w:hAnsi="Times New Roman" w:cs="Times New Roman"/>
          <w:sz w:val="24"/>
          <w:szCs w:val="24"/>
          <w:lang w:val="en-US" w:eastAsia="es-EC"/>
        </w:rPr>
        <w:t xml:space="preserve">hanges in </w:t>
      </w:r>
      <w:r w:rsidR="00955DFC" w:rsidRPr="00255331">
        <w:rPr>
          <w:rFonts w:ascii="Times New Roman" w:eastAsia="Times New Roman" w:hAnsi="Times New Roman" w:cs="Times New Roman"/>
          <w:sz w:val="24"/>
          <w:szCs w:val="24"/>
          <w:lang w:val="en-US" w:eastAsia="es-EC"/>
        </w:rPr>
        <w:t>b</w:t>
      </w:r>
      <w:r w:rsidRPr="00255331">
        <w:rPr>
          <w:rFonts w:ascii="Times New Roman" w:eastAsia="Times New Roman" w:hAnsi="Times New Roman" w:cs="Times New Roman"/>
          <w:sz w:val="24"/>
          <w:szCs w:val="24"/>
          <w:lang w:val="en-US" w:eastAsia="es-EC"/>
        </w:rPr>
        <w:t>itter-</w:t>
      </w:r>
      <w:r w:rsidR="0058408B" w:rsidRPr="00255331">
        <w:rPr>
          <w:rFonts w:ascii="Times New Roman" w:eastAsia="Times New Roman" w:hAnsi="Times New Roman" w:cs="Times New Roman"/>
          <w:sz w:val="24"/>
          <w:szCs w:val="24"/>
          <w:lang w:val="en-US" w:eastAsia="es-EC"/>
        </w:rPr>
        <w:t>g</w:t>
      </w:r>
      <w:r w:rsidRPr="00255331">
        <w:rPr>
          <w:rFonts w:ascii="Times New Roman" w:eastAsia="Times New Roman" w:hAnsi="Times New Roman" w:cs="Times New Roman"/>
          <w:sz w:val="24"/>
          <w:szCs w:val="24"/>
          <w:lang w:val="en-US" w:eastAsia="es-EC"/>
        </w:rPr>
        <w:t xml:space="preserve">ourd </w:t>
      </w:r>
      <w:r w:rsidR="0058408B" w:rsidRPr="00255331">
        <w:rPr>
          <w:rFonts w:ascii="Times New Roman" w:eastAsia="Times New Roman" w:hAnsi="Times New Roman" w:cs="Times New Roman"/>
          <w:sz w:val="24"/>
          <w:szCs w:val="24"/>
          <w:lang w:val="en-US" w:eastAsia="es-EC"/>
        </w:rPr>
        <w:t>p</w:t>
      </w:r>
      <w:r w:rsidRPr="00255331">
        <w:rPr>
          <w:rFonts w:ascii="Times New Roman" w:eastAsia="Times New Roman" w:hAnsi="Times New Roman" w:cs="Times New Roman"/>
          <w:sz w:val="24"/>
          <w:szCs w:val="24"/>
          <w:lang w:val="en-US" w:eastAsia="es-EC"/>
        </w:rPr>
        <w:t xml:space="preserve">lants </w:t>
      </w:r>
      <w:r w:rsidR="0058408B" w:rsidRPr="00255331">
        <w:rPr>
          <w:rFonts w:ascii="Times New Roman" w:eastAsia="Times New Roman" w:hAnsi="Times New Roman" w:cs="Times New Roman"/>
          <w:sz w:val="24"/>
          <w:szCs w:val="24"/>
          <w:lang w:val="en-US" w:eastAsia="es-EC"/>
        </w:rPr>
        <w:t>g</w:t>
      </w:r>
      <w:r w:rsidRPr="00255331">
        <w:rPr>
          <w:rFonts w:ascii="Times New Roman" w:eastAsia="Times New Roman" w:hAnsi="Times New Roman" w:cs="Times New Roman"/>
          <w:sz w:val="24"/>
          <w:szCs w:val="24"/>
          <w:lang w:val="en-US" w:eastAsia="es-EC"/>
        </w:rPr>
        <w:t xml:space="preserve">rown with </w:t>
      </w:r>
      <w:r w:rsidR="0058408B" w:rsidRPr="00255331">
        <w:rPr>
          <w:rFonts w:ascii="Times New Roman" w:eastAsia="Times New Roman" w:hAnsi="Times New Roman" w:cs="Times New Roman"/>
          <w:sz w:val="24"/>
          <w:szCs w:val="24"/>
          <w:lang w:val="en-US" w:eastAsia="es-EC"/>
        </w:rPr>
        <w:t>v</w:t>
      </w:r>
      <w:r w:rsidRPr="00255331">
        <w:rPr>
          <w:rFonts w:ascii="Times New Roman" w:eastAsia="Times New Roman" w:hAnsi="Times New Roman" w:cs="Times New Roman"/>
          <w:sz w:val="24"/>
          <w:szCs w:val="24"/>
          <w:lang w:val="en-US" w:eastAsia="es-EC"/>
        </w:rPr>
        <w:t xml:space="preserve">ariable </w:t>
      </w:r>
      <w:r w:rsidR="0058408B" w:rsidRPr="00255331">
        <w:rPr>
          <w:rFonts w:ascii="Times New Roman" w:eastAsia="Times New Roman" w:hAnsi="Times New Roman" w:cs="Times New Roman"/>
          <w:sz w:val="24"/>
          <w:szCs w:val="24"/>
          <w:lang w:val="en-US" w:eastAsia="es-EC"/>
        </w:rPr>
        <w:t>c</w:t>
      </w:r>
      <w:r w:rsidRPr="00255331">
        <w:rPr>
          <w:rFonts w:ascii="Times New Roman" w:eastAsia="Times New Roman" w:hAnsi="Times New Roman" w:cs="Times New Roman"/>
          <w:sz w:val="24"/>
          <w:szCs w:val="24"/>
          <w:lang w:val="en-US" w:eastAsia="es-EC"/>
        </w:rPr>
        <w:t xml:space="preserve">alcium </w:t>
      </w:r>
      <w:r w:rsidR="0058408B" w:rsidRPr="00255331">
        <w:rPr>
          <w:rFonts w:ascii="Times New Roman" w:eastAsia="Times New Roman" w:hAnsi="Times New Roman" w:cs="Times New Roman"/>
          <w:sz w:val="24"/>
          <w:szCs w:val="24"/>
          <w:lang w:val="en-US" w:eastAsia="es-EC"/>
        </w:rPr>
        <w:t>s</w:t>
      </w:r>
      <w:r w:rsidRPr="00255331">
        <w:rPr>
          <w:rFonts w:ascii="Times New Roman" w:eastAsia="Times New Roman" w:hAnsi="Times New Roman" w:cs="Times New Roman"/>
          <w:sz w:val="24"/>
          <w:szCs w:val="24"/>
          <w:lang w:val="en-US" w:eastAsia="es-EC"/>
        </w:rPr>
        <w:t xml:space="preserve">upply in </w:t>
      </w:r>
      <w:r w:rsidR="0058408B" w:rsidRPr="00255331">
        <w:rPr>
          <w:rFonts w:ascii="Times New Roman" w:eastAsia="Times New Roman" w:hAnsi="Times New Roman" w:cs="Times New Roman"/>
          <w:sz w:val="24"/>
          <w:szCs w:val="24"/>
          <w:lang w:val="en-US" w:eastAsia="es-EC"/>
        </w:rPr>
        <w:t>s</w:t>
      </w:r>
      <w:r w:rsidRPr="00255331">
        <w:rPr>
          <w:rFonts w:ascii="Times New Roman" w:eastAsia="Times New Roman" w:hAnsi="Times New Roman" w:cs="Times New Roman"/>
          <w:sz w:val="24"/>
          <w:szCs w:val="24"/>
          <w:lang w:val="en-US" w:eastAsia="es-EC"/>
        </w:rPr>
        <w:t xml:space="preserve">and </w:t>
      </w:r>
      <w:r w:rsidR="0058408B" w:rsidRPr="00255331">
        <w:rPr>
          <w:rFonts w:ascii="Times New Roman" w:eastAsia="Times New Roman" w:hAnsi="Times New Roman" w:cs="Times New Roman"/>
          <w:sz w:val="24"/>
          <w:szCs w:val="24"/>
          <w:lang w:val="en-US" w:eastAsia="es-EC"/>
        </w:rPr>
        <w:t>c</w:t>
      </w:r>
      <w:r w:rsidRPr="00255331">
        <w:rPr>
          <w:rFonts w:ascii="Times New Roman" w:eastAsia="Times New Roman" w:hAnsi="Times New Roman" w:cs="Times New Roman"/>
          <w:sz w:val="24"/>
          <w:szCs w:val="24"/>
          <w:lang w:val="en-US" w:eastAsia="es-EC"/>
        </w:rPr>
        <w:t xml:space="preserve">ulture. </w:t>
      </w:r>
      <w:r w:rsidRPr="00255331">
        <w:rPr>
          <w:rFonts w:ascii="Times New Roman" w:eastAsia="Times New Roman" w:hAnsi="Times New Roman" w:cs="Times New Roman"/>
          <w:i/>
          <w:iCs/>
          <w:sz w:val="24"/>
          <w:szCs w:val="24"/>
          <w:lang w:val="en-US" w:eastAsia="es-EC"/>
        </w:rPr>
        <w:t>Journal of Plant Nutrition</w:t>
      </w:r>
      <w:r w:rsidRPr="00255331">
        <w:rPr>
          <w:rFonts w:ascii="Times New Roman" w:eastAsia="Times New Roman" w:hAnsi="Times New Roman" w:cs="Times New Roman"/>
          <w:sz w:val="24"/>
          <w:szCs w:val="24"/>
          <w:lang w:val="en-US" w:eastAsia="es-EC"/>
        </w:rPr>
        <w:t xml:space="preserve"> 30(12)</w:t>
      </w:r>
      <w:r w:rsidR="0058408B" w:rsidRPr="00255331">
        <w:rPr>
          <w:rFonts w:ascii="Times New Roman" w:eastAsia="Times New Roman" w:hAnsi="Times New Roman" w:cs="Times New Roman"/>
          <w:sz w:val="24"/>
          <w:szCs w:val="24"/>
          <w:lang w:val="en-US" w:eastAsia="es-EC"/>
        </w:rPr>
        <w:t>:</w:t>
      </w:r>
      <w:r w:rsidRPr="00255331">
        <w:rPr>
          <w:rFonts w:ascii="Times New Roman" w:eastAsia="Times New Roman" w:hAnsi="Times New Roman" w:cs="Times New Roman"/>
          <w:sz w:val="24"/>
          <w:szCs w:val="24"/>
          <w:lang w:val="en-US" w:eastAsia="es-EC"/>
        </w:rPr>
        <w:t xml:space="preserve"> 2051–2059.</w:t>
      </w:r>
      <w:r w:rsidR="00645EDB" w:rsidRPr="00255331">
        <w:rPr>
          <w:rFonts w:ascii="Times New Roman" w:eastAsia="Times New Roman" w:hAnsi="Times New Roman" w:cs="Times New Roman"/>
          <w:sz w:val="24"/>
          <w:szCs w:val="24"/>
          <w:lang w:val="en-US" w:eastAsia="es-EC"/>
        </w:rPr>
        <w:t xml:space="preserve"> https://doi.org/10.1080/01904160701700509</w:t>
      </w:r>
    </w:p>
    <w:p w14:paraId="4B385A48" w14:textId="1451A413" w:rsidR="00F765F4" w:rsidRPr="00255331" w:rsidRDefault="00F765F4"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 xml:space="preserve">Holm, L., Doll, J., Holm, E., Pancho, J. V. &amp; Herberger, J. P. 1997. </w:t>
      </w:r>
      <w:r w:rsidRPr="00255331">
        <w:rPr>
          <w:rFonts w:ascii="Times New Roman" w:eastAsia="Times New Roman" w:hAnsi="Times New Roman" w:cs="Times New Roman"/>
          <w:i/>
          <w:iCs/>
          <w:sz w:val="24"/>
          <w:szCs w:val="24"/>
          <w:lang w:val="en-US" w:eastAsia="es-EC"/>
        </w:rPr>
        <w:t>World weeds: natural histories and distribution.</w:t>
      </w:r>
      <w:r w:rsidRPr="00255331">
        <w:rPr>
          <w:rFonts w:ascii="Times New Roman" w:eastAsia="Times New Roman" w:hAnsi="Times New Roman" w:cs="Times New Roman"/>
          <w:sz w:val="24"/>
          <w:szCs w:val="24"/>
          <w:lang w:val="en-US" w:eastAsia="es-EC"/>
        </w:rPr>
        <w:t xml:space="preserve"> John Wiley &amp; Sons, New York. </w:t>
      </w:r>
    </w:p>
    <w:p w14:paraId="574EFD09" w14:textId="4453E783" w:rsidR="00A37FD3" w:rsidRPr="00255331" w:rsidRDefault="00A37FD3" w:rsidP="001B79CF">
      <w:pPr>
        <w:spacing w:after="0" w:line="240" w:lineRule="auto"/>
        <w:ind w:left="720" w:hanging="720"/>
        <w:jc w:val="both"/>
        <w:rPr>
          <w:rFonts w:ascii="Times New Roman" w:hAnsi="Times New Roman" w:cs="Times New Roman"/>
          <w:sz w:val="24"/>
          <w:szCs w:val="24"/>
          <w:lang w:val="en-US"/>
        </w:rPr>
      </w:pPr>
      <w:r w:rsidRPr="00255331">
        <w:rPr>
          <w:rFonts w:ascii="Times New Roman" w:hAnsi="Times New Roman" w:cs="Times New Roman"/>
          <w:sz w:val="24"/>
          <w:szCs w:val="24"/>
        </w:rPr>
        <w:lastRenderedPageBreak/>
        <w:t xml:space="preserve">Ishara, K. &amp; Maimoni-Rodella, R. 2011. </w:t>
      </w:r>
      <w:r w:rsidRPr="00255331">
        <w:rPr>
          <w:rFonts w:ascii="Times New Roman" w:hAnsi="Times New Roman" w:cs="Times New Roman"/>
          <w:sz w:val="24"/>
          <w:szCs w:val="24"/>
          <w:lang w:val="en-US"/>
        </w:rPr>
        <w:t xml:space="preserve">Pollination and dispersal systems in a Cerrado remnant (Brazilian Savanna) in Southeastern Brazil. </w:t>
      </w:r>
      <w:r w:rsidRPr="00255331">
        <w:rPr>
          <w:rFonts w:ascii="Times New Roman" w:hAnsi="Times New Roman" w:cs="Times New Roman"/>
          <w:i/>
          <w:iCs/>
          <w:sz w:val="24"/>
          <w:szCs w:val="24"/>
          <w:lang w:val="en-US"/>
        </w:rPr>
        <w:t>Brazilian archives of biology and technology</w:t>
      </w:r>
      <w:r w:rsidRPr="00255331">
        <w:rPr>
          <w:rFonts w:ascii="Times New Roman" w:hAnsi="Times New Roman" w:cs="Times New Roman"/>
          <w:sz w:val="24"/>
          <w:szCs w:val="24"/>
          <w:lang w:val="en-US"/>
        </w:rPr>
        <w:t xml:space="preserve"> 54</w:t>
      </w:r>
      <w:r w:rsidR="00955DFC" w:rsidRPr="00255331">
        <w:rPr>
          <w:rFonts w:ascii="Times New Roman" w:hAnsi="Times New Roman" w:cs="Times New Roman"/>
          <w:sz w:val="24"/>
          <w:szCs w:val="24"/>
          <w:lang w:val="en-US"/>
        </w:rPr>
        <w:t>(3)</w:t>
      </w:r>
      <w:r w:rsidR="009510D9" w:rsidRPr="00255331">
        <w:rPr>
          <w:rFonts w:ascii="Times New Roman" w:hAnsi="Times New Roman" w:cs="Times New Roman"/>
          <w:sz w:val="24"/>
          <w:szCs w:val="24"/>
          <w:lang w:val="en-US"/>
        </w:rPr>
        <w:t>:</w:t>
      </w:r>
      <w:r w:rsidRPr="00255331">
        <w:rPr>
          <w:rFonts w:ascii="Times New Roman" w:hAnsi="Times New Roman" w:cs="Times New Roman"/>
          <w:sz w:val="24"/>
          <w:szCs w:val="24"/>
          <w:lang w:val="en-US"/>
        </w:rPr>
        <w:t xml:space="preserve"> 629</w:t>
      </w:r>
      <w:r w:rsidR="009510D9" w:rsidRPr="00255331">
        <w:rPr>
          <w:rFonts w:ascii="Times New Roman" w:eastAsia="Times New Roman" w:hAnsi="Times New Roman" w:cs="Times New Roman"/>
          <w:sz w:val="24"/>
          <w:szCs w:val="24"/>
          <w:lang w:val="en-US"/>
        </w:rPr>
        <w:t>–</w:t>
      </w:r>
      <w:r w:rsidRPr="00255331">
        <w:rPr>
          <w:rFonts w:ascii="Times New Roman" w:hAnsi="Times New Roman" w:cs="Times New Roman"/>
          <w:sz w:val="24"/>
          <w:szCs w:val="24"/>
          <w:lang w:val="en-US"/>
        </w:rPr>
        <w:t>642.</w:t>
      </w:r>
      <w:r w:rsidR="00645EDB" w:rsidRPr="00255331">
        <w:rPr>
          <w:rFonts w:ascii="Times New Roman" w:hAnsi="Times New Roman" w:cs="Times New Roman"/>
          <w:sz w:val="24"/>
          <w:szCs w:val="24"/>
          <w:lang w:val="en-US"/>
        </w:rPr>
        <w:t xml:space="preserve"> https://doi.org/10.1590/S1516-89132011000300025</w:t>
      </w:r>
    </w:p>
    <w:p w14:paraId="53092EEA" w14:textId="6AA69F73" w:rsidR="00F765F4" w:rsidRPr="00255331" w:rsidRDefault="00F765F4"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eastAsia="es-EC"/>
        </w:rPr>
        <w:t xml:space="preserve">Jaramillo-Hernández, D. A., Vásquez-Trujillo, A., &amp; Lesmes-Rodríguez, L. C. 2021. </w:t>
      </w:r>
      <w:r w:rsidRPr="00255331">
        <w:rPr>
          <w:rFonts w:ascii="Times New Roman" w:eastAsia="Times New Roman" w:hAnsi="Times New Roman" w:cs="Times New Roman"/>
          <w:sz w:val="24"/>
          <w:szCs w:val="24"/>
          <w:lang w:val="en-US" w:eastAsia="es-EC"/>
        </w:rPr>
        <w:t xml:space="preserve">In-vitro effect of the methanolic extract of </w:t>
      </w:r>
      <w:r w:rsidRPr="00255331">
        <w:rPr>
          <w:rFonts w:ascii="Times New Roman" w:eastAsia="Times New Roman" w:hAnsi="Times New Roman" w:cs="Times New Roman"/>
          <w:i/>
          <w:iCs/>
          <w:sz w:val="24"/>
          <w:szCs w:val="24"/>
          <w:lang w:val="en-US" w:eastAsia="es-EC"/>
        </w:rPr>
        <w:t>Momordica charantia</w:t>
      </w:r>
      <w:r w:rsidRPr="00255331">
        <w:rPr>
          <w:rFonts w:ascii="Times New Roman" w:eastAsia="Times New Roman" w:hAnsi="Times New Roman" w:cs="Times New Roman"/>
          <w:sz w:val="24"/>
          <w:szCs w:val="24"/>
          <w:lang w:val="en-US" w:eastAsia="es-EC"/>
        </w:rPr>
        <w:t xml:space="preserve"> on hatching of eggs of </w:t>
      </w:r>
      <w:r w:rsidRPr="00255331">
        <w:rPr>
          <w:rFonts w:ascii="Times New Roman" w:eastAsia="Times New Roman" w:hAnsi="Times New Roman" w:cs="Times New Roman"/>
          <w:i/>
          <w:iCs/>
          <w:sz w:val="24"/>
          <w:szCs w:val="24"/>
          <w:lang w:val="en-US" w:eastAsia="es-EC"/>
        </w:rPr>
        <w:t>Haemonchus</w:t>
      </w:r>
      <w:r w:rsidRPr="00255331">
        <w:rPr>
          <w:rFonts w:ascii="Times New Roman" w:eastAsia="Times New Roman" w:hAnsi="Times New Roman" w:cs="Times New Roman"/>
          <w:sz w:val="24"/>
          <w:szCs w:val="24"/>
          <w:lang w:val="en-US" w:eastAsia="es-EC"/>
        </w:rPr>
        <w:t xml:space="preserve"> sp. </w:t>
      </w:r>
      <w:r w:rsidRPr="00255331">
        <w:rPr>
          <w:rFonts w:ascii="Times New Roman" w:eastAsia="Times New Roman" w:hAnsi="Times New Roman" w:cs="Times New Roman"/>
          <w:i/>
          <w:iCs/>
          <w:sz w:val="24"/>
          <w:szCs w:val="24"/>
          <w:lang w:val="en-US" w:eastAsia="es-EC"/>
        </w:rPr>
        <w:t>Vitae</w:t>
      </w:r>
      <w:r w:rsidRPr="00255331">
        <w:rPr>
          <w:rFonts w:ascii="Times New Roman" w:eastAsia="Times New Roman" w:hAnsi="Times New Roman" w:cs="Times New Roman"/>
          <w:sz w:val="24"/>
          <w:szCs w:val="24"/>
          <w:lang w:val="en-US" w:eastAsia="es-EC"/>
        </w:rPr>
        <w:t xml:space="preserve"> 28(1).</w:t>
      </w:r>
      <w:r w:rsidR="002C7FF7" w:rsidRPr="00255331">
        <w:rPr>
          <w:rFonts w:ascii="Times New Roman" w:eastAsia="Times New Roman" w:hAnsi="Times New Roman" w:cs="Times New Roman"/>
          <w:sz w:val="24"/>
          <w:szCs w:val="24"/>
          <w:lang w:val="en-US" w:eastAsia="es-EC"/>
        </w:rPr>
        <w:t xml:space="preserve"> https://doi.org/10.17533/udea.vitae.v28n1a345215</w:t>
      </w:r>
    </w:p>
    <w:p w14:paraId="673A9072" w14:textId="60979939" w:rsidR="00A37FD3" w:rsidRDefault="00A37FD3" w:rsidP="001B79CF">
      <w:pPr>
        <w:spacing w:after="0" w:line="240" w:lineRule="auto"/>
        <w:ind w:left="720" w:hanging="720"/>
        <w:jc w:val="both"/>
        <w:rPr>
          <w:rFonts w:ascii="Times New Roman" w:hAnsi="Times New Roman" w:cs="Times New Roman"/>
          <w:sz w:val="24"/>
          <w:szCs w:val="24"/>
          <w:lang w:val="en-US"/>
        </w:rPr>
      </w:pPr>
      <w:r w:rsidRPr="00255331">
        <w:rPr>
          <w:rFonts w:ascii="Times New Roman" w:hAnsi="Times New Roman" w:cs="Times New Roman"/>
          <w:sz w:val="24"/>
          <w:szCs w:val="24"/>
          <w:lang w:val="en-US"/>
        </w:rPr>
        <w:t>Khalid, Z., Hassan, S., Shahzad, S., Khurram, H.</w:t>
      </w:r>
      <w:r w:rsidR="000A22F8" w:rsidRPr="00255331">
        <w:rPr>
          <w:rFonts w:ascii="Times New Roman" w:hAnsi="Times New Roman" w:cs="Times New Roman"/>
          <w:sz w:val="24"/>
          <w:szCs w:val="24"/>
          <w:lang w:val="en-US"/>
        </w:rPr>
        <w:t xml:space="preserve"> &amp; Hassan, H. </w:t>
      </w:r>
      <w:r w:rsidRPr="00255331">
        <w:rPr>
          <w:rFonts w:ascii="Times New Roman" w:hAnsi="Times New Roman" w:cs="Times New Roman"/>
          <w:sz w:val="24"/>
          <w:szCs w:val="24"/>
          <w:lang w:val="en-US"/>
        </w:rPr>
        <w:t xml:space="preserve"> 2021. A review on biological attributes of </w:t>
      </w:r>
      <w:r w:rsidRPr="00255331">
        <w:rPr>
          <w:rFonts w:ascii="Times New Roman" w:hAnsi="Times New Roman" w:cs="Times New Roman"/>
          <w:i/>
          <w:iCs/>
          <w:sz w:val="24"/>
          <w:szCs w:val="24"/>
          <w:lang w:val="en-US"/>
        </w:rPr>
        <w:t>Momordica charantia</w:t>
      </w:r>
      <w:r w:rsidRPr="00255331">
        <w:rPr>
          <w:rFonts w:ascii="Times New Roman" w:hAnsi="Times New Roman" w:cs="Times New Roman"/>
          <w:sz w:val="24"/>
          <w:szCs w:val="24"/>
          <w:lang w:val="en-US"/>
        </w:rPr>
        <w:t xml:space="preserve">. </w:t>
      </w:r>
      <w:r w:rsidRPr="00255331">
        <w:rPr>
          <w:rFonts w:ascii="Times New Roman" w:hAnsi="Times New Roman" w:cs="Times New Roman"/>
          <w:i/>
          <w:iCs/>
          <w:sz w:val="24"/>
          <w:szCs w:val="24"/>
          <w:lang w:val="en-US"/>
        </w:rPr>
        <w:t>Advances in Bioscience and Bioengineering</w:t>
      </w:r>
      <w:r w:rsidRPr="00255331">
        <w:rPr>
          <w:rFonts w:ascii="Times New Roman" w:hAnsi="Times New Roman" w:cs="Times New Roman"/>
          <w:sz w:val="24"/>
          <w:szCs w:val="24"/>
          <w:lang w:val="en-US"/>
        </w:rPr>
        <w:t xml:space="preserve"> 9(1)</w:t>
      </w:r>
      <w:r w:rsidR="009510D9" w:rsidRPr="00255331">
        <w:rPr>
          <w:rFonts w:ascii="Times New Roman" w:hAnsi="Times New Roman" w:cs="Times New Roman"/>
          <w:sz w:val="24"/>
          <w:szCs w:val="24"/>
          <w:lang w:val="en-US"/>
        </w:rPr>
        <w:t>:</w:t>
      </w:r>
      <w:r w:rsidRPr="00255331">
        <w:rPr>
          <w:rFonts w:ascii="Times New Roman" w:hAnsi="Times New Roman" w:cs="Times New Roman"/>
          <w:sz w:val="24"/>
          <w:szCs w:val="24"/>
          <w:lang w:val="en-US"/>
        </w:rPr>
        <w:t xml:space="preserve"> 8</w:t>
      </w:r>
      <w:r w:rsidR="009510D9" w:rsidRPr="00255331">
        <w:rPr>
          <w:rFonts w:ascii="Times New Roman" w:eastAsia="Times New Roman" w:hAnsi="Times New Roman" w:cs="Times New Roman"/>
          <w:sz w:val="24"/>
          <w:szCs w:val="24"/>
          <w:lang w:val="en-US"/>
        </w:rPr>
        <w:t>–</w:t>
      </w:r>
      <w:r w:rsidRPr="00255331">
        <w:rPr>
          <w:rFonts w:ascii="Times New Roman" w:hAnsi="Times New Roman" w:cs="Times New Roman"/>
          <w:sz w:val="24"/>
          <w:szCs w:val="24"/>
          <w:lang w:val="en-US"/>
        </w:rPr>
        <w:t>12.</w:t>
      </w:r>
      <w:r w:rsidR="00955DFC" w:rsidRPr="00255331">
        <w:rPr>
          <w:rFonts w:ascii="Times New Roman" w:hAnsi="Times New Roman" w:cs="Times New Roman"/>
          <w:sz w:val="24"/>
          <w:szCs w:val="24"/>
          <w:lang w:val="en-US"/>
        </w:rPr>
        <w:t xml:space="preserve"> </w:t>
      </w:r>
      <w:hyperlink r:id="rId11" w:history="1">
        <w:r w:rsidR="001E6639" w:rsidRPr="00ED5B6F">
          <w:rPr>
            <w:rStyle w:val="Hipervnculo"/>
            <w:rFonts w:ascii="Times New Roman" w:hAnsi="Times New Roman" w:cs="Times New Roman"/>
            <w:sz w:val="24"/>
            <w:szCs w:val="24"/>
            <w:lang w:val="en-US"/>
          </w:rPr>
          <w:t>https://doi.org/10.11648/j.abb.20210901.12</w:t>
        </w:r>
      </w:hyperlink>
    </w:p>
    <w:p w14:paraId="56102F29" w14:textId="1DDD12FF" w:rsidR="001E6639" w:rsidRPr="00255331" w:rsidRDefault="001E6639" w:rsidP="001B79CF">
      <w:pPr>
        <w:spacing w:after="0" w:line="240" w:lineRule="auto"/>
        <w:ind w:left="720" w:hanging="720"/>
        <w:jc w:val="both"/>
        <w:rPr>
          <w:rFonts w:ascii="Times New Roman" w:hAnsi="Times New Roman" w:cs="Times New Roman"/>
          <w:sz w:val="24"/>
          <w:szCs w:val="24"/>
          <w:lang w:val="en-US"/>
        </w:rPr>
      </w:pPr>
      <w:r w:rsidRPr="001E6639">
        <w:rPr>
          <w:rFonts w:ascii="Times New Roman" w:hAnsi="Times New Roman" w:cs="Times New Roman"/>
          <w:sz w:val="24"/>
          <w:szCs w:val="24"/>
          <w:lang w:val="en-US"/>
        </w:rPr>
        <w:t xml:space="preserve">Kumar, K. S., &amp; Bhowmik, D. 2010. Traditional medicinal uses and therapeutic benefits of </w:t>
      </w:r>
      <w:r w:rsidRPr="001E6639">
        <w:rPr>
          <w:rFonts w:ascii="Times New Roman" w:hAnsi="Times New Roman" w:cs="Times New Roman"/>
          <w:i/>
          <w:iCs/>
          <w:sz w:val="24"/>
          <w:szCs w:val="24"/>
          <w:lang w:val="en-US"/>
        </w:rPr>
        <w:t>Momordica charantia</w:t>
      </w:r>
      <w:r w:rsidRPr="001E6639">
        <w:rPr>
          <w:rFonts w:ascii="Times New Roman" w:hAnsi="Times New Roman" w:cs="Times New Roman"/>
          <w:sz w:val="24"/>
          <w:szCs w:val="24"/>
          <w:lang w:val="en-US"/>
        </w:rPr>
        <w:t xml:space="preserve"> Linn. </w:t>
      </w:r>
      <w:r w:rsidRPr="001E6639">
        <w:rPr>
          <w:rFonts w:ascii="Times New Roman" w:hAnsi="Times New Roman" w:cs="Times New Roman"/>
          <w:i/>
          <w:iCs/>
          <w:sz w:val="24"/>
          <w:szCs w:val="24"/>
          <w:lang w:val="en-US"/>
        </w:rPr>
        <w:t>International Journal of Pharmaceutical Sciences Review and Research</w:t>
      </w:r>
      <w:r w:rsidRPr="001E6639">
        <w:rPr>
          <w:rFonts w:ascii="Times New Roman" w:hAnsi="Times New Roman" w:cs="Times New Roman"/>
          <w:sz w:val="24"/>
          <w:szCs w:val="24"/>
          <w:lang w:val="en-US"/>
        </w:rPr>
        <w:t xml:space="preserve"> 4(3)</w:t>
      </w:r>
      <w:r>
        <w:rPr>
          <w:rFonts w:ascii="Times New Roman" w:hAnsi="Times New Roman" w:cs="Times New Roman"/>
          <w:sz w:val="24"/>
          <w:szCs w:val="24"/>
          <w:lang w:val="en-US"/>
        </w:rPr>
        <w:t>:</w:t>
      </w:r>
      <w:r w:rsidRPr="001E6639">
        <w:rPr>
          <w:rFonts w:ascii="Times New Roman" w:hAnsi="Times New Roman" w:cs="Times New Roman"/>
          <w:sz w:val="24"/>
          <w:szCs w:val="24"/>
          <w:lang w:val="en-US"/>
        </w:rPr>
        <w:t xml:space="preserve"> 23</w:t>
      </w:r>
      <w:r w:rsidRPr="00255331">
        <w:rPr>
          <w:rFonts w:ascii="Times New Roman" w:eastAsia="Times New Roman" w:hAnsi="Times New Roman" w:cs="Times New Roman"/>
          <w:sz w:val="24"/>
          <w:szCs w:val="24"/>
          <w:lang w:val="en-US"/>
        </w:rPr>
        <w:t>–</w:t>
      </w:r>
      <w:r w:rsidRPr="001E6639">
        <w:rPr>
          <w:rFonts w:ascii="Times New Roman" w:hAnsi="Times New Roman" w:cs="Times New Roman"/>
          <w:sz w:val="24"/>
          <w:szCs w:val="24"/>
          <w:lang w:val="en-US"/>
        </w:rPr>
        <w:t>28.</w:t>
      </w:r>
    </w:p>
    <w:p w14:paraId="1A7B1579" w14:textId="08AFD073" w:rsidR="00F765F4" w:rsidRPr="00255331" w:rsidRDefault="00F765F4" w:rsidP="001B79CF">
      <w:pPr>
        <w:spacing w:after="0" w:line="240" w:lineRule="auto"/>
        <w:ind w:left="720" w:hanging="720"/>
        <w:jc w:val="both"/>
        <w:rPr>
          <w:rFonts w:ascii="Times New Roman" w:hAnsi="Times New Roman" w:cs="Times New Roman"/>
          <w:sz w:val="24"/>
          <w:szCs w:val="24"/>
          <w:lang w:val="en-US"/>
        </w:rPr>
      </w:pPr>
      <w:r w:rsidRPr="00255331">
        <w:rPr>
          <w:rFonts w:ascii="Times New Roman" w:hAnsi="Times New Roman" w:cs="Times New Roman"/>
          <w:sz w:val="24"/>
          <w:szCs w:val="24"/>
          <w:lang w:val="en-US"/>
        </w:rPr>
        <w:t xml:space="preserve">Kumar, D. S., Sharathnath, K. V., Yogeswaran, P., Harani, A., Sudhakar, K., Sudha, P. &amp; Banji, D. 2010. A medicinal potency of </w:t>
      </w:r>
      <w:r w:rsidRPr="00255331">
        <w:rPr>
          <w:rFonts w:ascii="Times New Roman" w:hAnsi="Times New Roman" w:cs="Times New Roman"/>
          <w:i/>
          <w:iCs/>
          <w:sz w:val="24"/>
          <w:szCs w:val="24"/>
          <w:lang w:val="en-US"/>
        </w:rPr>
        <w:t>Momordica charantia. International Journal of Pharmaceutical Sciences Review and Research</w:t>
      </w:r>
      <w:r w:rsidRPr="00255331">
        <w:rPr>
          <w:rFonts w:ascii="Times New Roman" w:hAnsi="Times New Roman" w:cs="Times New Roman"/>
          <w:sz w:val="24"/>
          <w:szCs w:val="24"/>
          <w:lang w:val="en-US"/>
        </w:rPr>
        <w:t xml:space="preserve"> 1(2): 95–100.</w:t>
      </w:r>
    </w:p>
    <w:p w14:paraId="361BC600" w14:textId="0E3ED95D" w:rsidR="00A37FD3" w:rsidRPr="00255331" w:rsidRDefault="00B92A86" w:rsidP="001B79CF">
      <w:pPr>
        <w:spacing w:after="0" w:line="240" w:lineRule="auto"/>
        <w:ind w:left="720" w:hanging="720"/>
        <w:jc w:val="both"/>
        <w:rPr>
          <w:rFonts w:ascii="Times New Roman" w:eastAsia="Times New Roman" w:hAnsi="Times New Roman" w:cs="Times New Roman"/>
          <w:i/>
          <w:iCs/>
          <w:sz w:val="24"/>
          <w:szCs w:val="24"/>
          <w:lang w:eastAsia="es-EC"/>
        </w:rPr>
      </w:pPr>
      <w:r w:rsidRPr="00255331">
        <w:rPr>
          <w:rFonts w:ascii="Times New Roman" w:eastAsia="Times New Roman" w:hAnsi="Times New Roman" w:cs="Times New Roman"/>
          <w:sz w:val="24"/>
          <w:szCs w:val="24"/>
          <w:lang w:eastAsia="es-EC"/>
        </w:rPr>
        <w:t>León-</w:t>
      </w:r>
      <w:r w:rsidR="00A37FD3" w:rsidRPr="00255331">
        <w:rPr>
          <w:rFonts w:ascii="Times New Roman" w:eastAsia="Times New Roman" w:hAnsi="Times New Roman" w:cs="Times New Roman"/>
          <w:sz w:val="24"/>
          <w:szCs w:val="24"/>
          <w:lang w:eastAsia="es-EC"/>
        </w:rPr>
        <w:t xml:space="preserve">Yánez, S., </w:t>
      </w:r>
      <w:r w:rsidRPr="00255331">
        <w:rPr>
          <w:rFonts w:ascii="Times New Roman" w:eastAsia="Times New Roman" w:hAnsi="Times New Roman" w:cs="Times New Roman"/>
          <w:sz w:val="24"/>
          <w:szCs w:val="24"/>
          <w:lang w:eastAsia="es-EC"/>
        </w:rPr>
        <w:t xml:space="preserve">Valencia, R., Pitman, N., Endara, L., </w:t>
      </w:r>
      <w:r w:rsidR="00A37FD3" w:rsidRPr="00255331">
        <w:rPr>
          <w:rFonts w:ascii="Times New Roman" w:eastAsia="Times New Roman" w:hAnsi="Times New Roman" w:cs="Times New Roman"/>
          <w:sz w:val="24"/>
          <w:szCs w:val="24"/>
          <w:lang w:eastAsia="es-EC"/>
        </w:rPr>
        <w:t xml:space="preserve">Ulloa Ulloa, </w:t>
      </w:r>
      <w:r w:rsidRPr="00255331">
        <w:rPr>
          <w:rFonts w:ascii="Times New Roman" w:eastAsia="Times New Roman" w:hAnsi="Times New Roman" w:cs="Times New Roman"/>
          <w:sz w:val="24"/>
          <w:szCs w:val="24"/>
          <w:lang w:eastAsia="es-EC"/>
        </w:rPr>
        <w:t>C</w:t>
      </w:r>
      <w:r w:rsidR="00A37FD3" w:rsidRPr="00255331">
        <w:rPr>
          <w:rFonts w:ascii="Times New Roman" w:eastAsia="Times New Roman" w:hAnsi="Times New Roman" w:cs="Times New Roman"/>
          <w:sz w:val="24"/>
          <w:szCs w:val="24"/>
          <w:lang w:eastAsia="es-EC"/>
        </w:rPr>
        <w:t>. &amp; Navarrete, H.</w:t>
      </w:r>
      <w:r w:rsidRPr="00255331">
        <w:rPr>
          <w:rFonts w:ascii="Times New Roman" w:eastAsia="Times New Roman" w:hAnsi="Times New Roman" w:cs="Times New Roman"/>
          <w:sz w:val="24"/>
          <w:szCs w:val="24"/>
          <w:lang w:eastAsia="es-EC"/>
        </w:rPr>
        <w:t xml:space="preserve"> (Eds.)</w:t>
      </w:r>
      <w:r w:rsidR="00A37FD3" w:rsidRPr="00255331">
        <w:rPr>
          <w:rFonts w:ascii="Times New Roman" w:eastAsia="Times New Roman" w:hAnsi="Times New Roman" w:cs="Times New Roman"/>
          <w:sz w:val="24"/>
          <w:szCs w:val="24"/>
          <w:lang w:eastAsia="es-EC"/>
        </w:rPr>
        <w:t xml:space="preserve"> 2012. </w:t>
      </w:r>
      <w:r w:rsidR="00A37FD3" w:rsidRPr="00255331">
        <w:rPr>
          <w:rFonts w:ascii="Times New Roman" w:eastAsia="Times New Roman" w:hAnsi="Times New Roman" w:cs="Times New Roman"/>
          <w:i/>
          <w:iCs/>
          <w:sz w:val="24"/>
          <w:szCs w:val="24"/>
          <w:lang w:eastAsia="es-EC"/>
        </w:rPr>
        <w:t>Libro rojo de las plantas endémicas del Ecuador.</w:t>
      </w:r>
      <w:r w:rsidR="00770245" w:rsidRPr="00255331">
        <w:rPr>
          <w:rFonts w:ascii="Times New Roman" w:eastAsia="Times New Roman" w:hAnsi="Times New Roman" w:cs="Times New Roman"/>
          <w:i/>
          <w:iCs/>
          <w:sz w:val="24"/>
          <w:szCs w:val="24"/>
          <w:lang w:eastAsia="es-EC"/>
        </w:rPr>
        <w:t xml:space="preserve"> </w:t>
      </w:r>
      <w:r w:rsidR="00770245" w:rsidRPr="00255331">
        <w:rPr>
          <w:rFonts w:ascii="Times New Roman" w:eastAsia="Times New Roman" w:hAnsi="Times New Roman" w:cs="Times New Roman"/>
          <w:sz w:val="24"/>
          <w:szCs w:val="24"/>
          <w:lang w:eastAsia="es-EC"/>
        </w:rPr>
        <w:t>Publicaciones Herbario QCA</w:t>
      </w:r>
      <w:r w:rsidRPr="00255331">
        <w:rPr>
          <w:rFonts w:ascii="Times New Roman" w:eastAsia="Times New Roman" w:hAnsi="Times New Roman" w:cs="Times New Roman"/>
          <w:sz w:val="24"/>
          <w:szCs w:val="24"/>
          <w:lang w:eastAsia="es-EC"/>
        </w:rPr>
        <w:t>,</w:t>
      </w:r>
      <w:r w:rsidR="00770245" w:rsidRPr="00255331">
        <w:rPr>
          <w:rFonts w:ascii="Times New Roman" w:eastAsia="Times New Roman" w:hAnsi="Times New Roman" w:cs="Times New Roman"/>
          <w:sz w:val="24"/>
          <w:szCs w:val="24"/>
          <w:lang w:eastAsia="es-EC"/>
        </w:rPr>
        <w:t xml:space="preserve"> Pontificia Universidad Católica del Ecuador, Quito</w:t>
      </w:r>
      <w:r w:rsidR="00770245" w:rsidRPr="00255331">
        <w:rPr>
          <w:rFonts w:ascii="Times New Roman" w:eastAsia="Times New Roman" w:hAnsi="Times New Roman" w:cs="Times New Roman"/>
          <w:i/>
          <w:iCs/>
          <w:sz w:val="24"/>
          <w:szCs w:val="24"/>
          <w:lang w:eastAsia="es-EC"/>
        </w:rPr>
        <w:t>.</w:t>
      </w:r>
    </w:p>
    <w:p w14:paraId="3D533F1A" w14:textId="7EF3869D" w:rsidR="008C5B01" w:rsidRPr="00255331" w:rsidRDefault="008C5B01"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 xml:space="preserve">Marr, K. L., Mei, X. Y. &amp; Bhattarai, N. K. 2004. Allozyme, morphological and nutritional analysis bearing on the domestication of </w:t>
      </w:r>
      <w:r w:rsidRPr="00255331">
        <w:rPr>
          <w:rFonts w:ascii="Times New Roman" w:eastAsia="Times New Roman" w:hAnsi="Times New Roman" w:cs="Times New Roman"/>
          <w:i/>
          <w:iCs/>
          <w:sz w:val="24"/>
          <w:szCs w:val="24"/>
          <w:lang w:val="en-US" w:eastAsia="es-EC"/>
        </w:rPr>
        <w:t>Momordica charantia</w:t>
      </w:r>
      <w:r w:rsidRPr="00255331">
        <w:rPr>
          <w:rFonts w:ascii="Times New Roman" w:eastAsia="Times New Roman" w:hAnsi="Times New Roman" w:cs="Times New Roman"/>
          <w:sz w:val="24"/>
          <w:szCs w:val="24"/>
          <w:lang w:val="en-US" w:eastAsia="es-EC"/>
        </w:rPr>
        <w:t xml:space="preserve"> L. (Cucurbitaceae). </w:t>
      </w:r>
      <w:r w:rsidRPr="00255331">
        <w:rPr>
          <w:rFonts w:ascii="Times New Roman" w:eastAsia="Times New Roman" w:hAnsi="Times New Roman" w:cs="Times New Roman"/>
          <w:i/>
          <w:iCs/>
          <w:sz w:val="24"/>
          <w:szCs w:val="24"/>
          <w:lang w:val="en-US" w:eastAsia="es-EC"/>
        </w:rPr>
        <w:t>Economic Botany</w:t>
      </w:r>
      <w:r w:rsidRPr="00255331">
        <w:rPr>
          <w:rFonts w:ascii="Times New Roman" w:eastAsia="Times New Roman" w:hAnsi="Times New Roman" w:cs="Times New Roman"/>
          <w:sz w:val="24"/>
          <w:szCs w:val="24"/>
          <w:lang w:val="en-US" w:eastAsia="es-EC"/>
        </w:rPr>
        <w:t xml:space="preserve"> 58(3): 435–455. https://doi.org/10.1663/0013-0001(2004)058[0435:AMANAB]2.0.CO;2 </w:t>
      </w:r>
    </w:p>
    <w:p w14:paraId="2214FA97" w14:textId="1C257411" w:rsidR="00A37FD3" w:rsidRPr="00255331" w:rsidRDefault="00A37FD3"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 xml:space="preserve">Morgan, W. &amp; Midmore, D. 2002. </w:t>
      </w:r>
      <w:r w:rsidRPr="00255331">
        <w:rPr>
          <w:rFonts w:ascii="Times New Roman" w:eastAsia="Times New Roman" w:hAnsi="Times New Roman" w:cs="Times New Roman"/>
          <w:i/>
          <w:iCs/>
          <w:sz w:val="24"/>
          <w:szCs w:val="24"/>
          <w:lang w:val="en-US" w:eastAsia="es-EC"/>
        </w:rPr>
        <w:t>Bitter melon in Australia</w:t>
      </w:r>
      <w:r w:rsidR="00717992" w:rsidRPr="00255331">
        <w:rPr>
          <w:rFonts w:ascii="Times New Roman" w:eastAsia="Times New Roman" w:hAnsi="Times New Roman" w:cs="Times New Roman"/>
          <w:i/>
          <w:iCs/>
          <w:sz w:val="24"/>
          <w:szCs w:val="24"/>
          <w:lang w:val="en-US" w:eastAsia="es-EC"/>
        </w:rPr>
        <w:t xml:space="preserve">: </w:t>
      </w:r>
      <w:r w:rsidRPr="00255331">
        <w:rPr>
          <w:rFonts w:ascii="Times New Roman" w:eastAsia="Times New Roman" w:hAnsi="Times New Roman" w:cs="Times New Roman"/>
          <w:i/>
          <w:iCs/>
          <w:sz w:val="24"/>
          <w:szCs w:val="24"/>
          <w:lang w:val="en-US" w:eastAsia="es-EC"/>
        </w:rPr>
        <w:t>A report for the Rural Industries</w:t>
      </w:r>
      <w:r w:rsidR="003E58C2" w:rsidRPr="00255331">
        <w:rPr>
          <w:rFonts w:ascii="Times New Roman" w:eastAsia="Times New Roman" w:hAnsi="Times New Roman" w:cs="Times New Roman"/>
          <w:i/>
          <w:iCs/>
          <w:sz w:val="24"/>
          <w:szCs w:val="24"/>
          <w:lang w:val="en-US" w:eastAsia="es-EC"/>
        </w:rPr>
        <w:t xml:space="preserve"> Research and Development Corporation</w:t>
      </w:r>
      <w:r w:rsidRPr="00255331">
        <w:rPr>
          <w:rFonts w:ascii="Times New Roman" w:eastAsia="Times New Roman" w:hAnsi="Times New Roman" w:cs="Times New Roman"/>
          <w:i/>
          <w:iCs/>
          <w:sz w:val="24"/>
          <w:szCs w:val="24"/>
          <w:lang w:val="en-US" w:eastAsia="es-EC"/>
        </w:rPr>
        <w:t>.</w:t>
      </w:r>
      <w:r w:rsidR="00717992" w:rsidRPr="00255331">
        <w:rPr>
          <w:rFonts w:ascii="Times New Roman" w:eastAsia="Times New Roman" w:hAnsi="Times New Roman" w:cs="Times New Roman"/>
          <w:i/>
          <w:iCs/>
          <w:sz w:val="24"/>
          <w:szCs w:val="24"/>
          <w:lang w:val="en-US" w:eastAsia="es-EC"/>
        </w:rPr>
        <w:t xml:space="preserve"> </w:t>
      </w:r>
      <w:r w:rsidR="00717992" w:rsidRPr="00255331">
        <w:rPr>
          <w:rFonts w:ascii="Times New Roman" w:eastAsia="Times New Roman" w:hAnsi="Times New Roman" w:cs="Times New Roman"/>
          <w:sz w:val="24"/>
          <w:szCs w:val="24"/>
          <w:lang w:val="en-US" w:eastAsia="es-EC"/>
        </w:rPr>
        <w:t>Rural Industries Research and Development Corporation, CQUniversity, Barton</w:t>
      </w:r>
      <w:r w:rsidR="00717992" w:rsidRPr="00255331">
        <w:rPr>
          <w:rFonts w:ascii="Times New Roman" w:eastAsia="Times New Roman" w:hAnsi="Times New Roman" w:cs="Times New Roman"/>
          <w:i/>
          <w:iCs/>
          <w:sz w:val="24"/>
          <w:szCs w:val="24"/>
          <w:lang w:val="en-US" w:eastAsia="es-EC"/>
        </w:rPr>
        <w:t xml:space="preserve">. </w:t>
      </w:r>
    </w:p>
    <w:p w14:paraId="7310E007" w14:textId="63E27B41" w:rsidR="00A15661" w:rsidRPr="00255331" w:rsidRDefault="00A15661" w:rsidP="001B79CF">
      <w:pPr>
        <w:spacing w:after="0" w:line="240" w:lineRule="auto"/>
        <w:ind w:left="720" w:hanging="720"/>
        <w:jc w:val="both"/>
        <w:rPr>
          <w:rFonts w:ascii="Times New Roman" w:eastAsia="Times New Roman" w:hAnsi="Times New Roman" w:cs="Times New Roman"/>
          <w:sz w:val="24"/>
          <w:szCs w:val="24"/>
          <w:lang w:eastAsia="es-EC"/>
        </w:rPr>
      </w:pPr>
      <w:r w:rsidRPr="00255331">
        <w:rPr>
          <w:rFonts w:ascii="Times New Roman" w:eastAsia="Times New Roman" w:hAnsi="Times New Roman" w:cs="Times New Roman"/>
          <w:sz w:val="24"/>
          <w:szCs w:val="24"/>
          <w:lang w:val="en-US" w:eastAsia="es-EC"/>
        </w:rPr>
        <w:t>Morton, J.</w:t>
      </w:r>
      <w:r w:rsidR="00667636" w:rsidRPr="00255331">
        <w:rPr>
          <w:rFonts w:ascii="Times New Roman" w:eastAsia="Times New Roman" w:hAnsi="Times New Roman" w:cs="Times New Roman"/>
          <w:sz w:val="24"/>
          <w:szCs w:val="24"/>
          <w:lang w:val="en-US" w:eastAsia="es-EC"/>
        </w:rPr>
        <w:t xml:space="preserve"> F.</w:t>
      </w:r>
      <w:r w:rsidRPr="00255331">
        <w:rPr>
          <w:rFonts w:ascii="Times New Roman" w:eastAsia="Times New Roman" w:hAnsi="Times New Roman" w:cs="Times New Roman"/>
          <w:sz w:val="24"/>
          <w:szCs w:val="24"/>
          <w:lang w:val="en-US" w:eastAsia="es-EC"/>
        </w:rPr>
        <w:t xml:space="preserve"> 1967. The balsam pear-an edible, medicinal and toxic plant. </w:t>
      </w:r>
      <w:r w:rsidRPr="00255331">
        <w:rPr>
          <w:rFonts w:ascii="Times New Roman" w:eastAsia="Times New Roman" w:hAnsi="Times New Roman" w:cs="Times New Roman"/>
          <w:i/>
          <w:iCs/>
          <w:sz w:val="24"/>
          <w:szCs w:val="24"/>
          <w:lang w:eastAsia="es-EC"/>
        </w:rPr>
        <w:t>Economic Botany</w:t>
      </w:r>
      <w:r w:rsidRPr="00255331">
        <w:rPr>
          <w:rFonts w:ascii="Times New Roman" w:eastAsia="Times New Roman" w:hAnsi="Times New Roman" w:cs="Times New Roman"/>
          <w:sz w:val="24"/>
          <w:szCs w:val="24"/>
          <w:lang w:eastAsia="es-EC"/>
        </w:rPr>
        <w:t xml:space="preserve"> 21: 57</w:t>
      </w:r>
      <w:r w:rsidR="00667636" w:rsidRPr="00255331">
        <w:rPr>
          <w:rFonts w:ascii="Times New Roman" w:eastAsia="Times New Roman" w:hAnsi="Times New Roman" w:cs="Times New Roman"/>
          <w:sz w:val="24"/>
          <w:szCs w:val="24"/>
          <w:lang w:val="es-ES" w:eastAsia="es-EC"/>
        </w:rPr>
        <w:t>–68</w:t>
      </w:r>
      <w:r w:rsidRPr="00255331">
        <w:rPr>
          <w:rFonts w:ascii="Times New Roman" w:eastAsia="Times New Roman" w:hAnsi="Times New Roman" w:cs="Times New Roman"/>
          <w:sz w:val="24"/>
          <w:szCs w:val="24"/>
          <w:lang w:eastAsia="es-EC"/>
        </w:rPr>
        <w:t>.</w:t>
      </w:r>
      <w:r w:rsidR="002C7FF7" w:rsidRPr="00255331">
        <w:rPr>
          <w:rFonts w:ascii="Times New Roman" w:eastAsia="Times New Roman" w:hAnsi="Times New Roman" w:cs="Times New Roman"/>
          <w:sz w:val="24"/>
          <w:szCs w:val="24"/>
          <w:lang w:eastAsia="es-EC"/>
        </w:rPr>
        <w:t xml:space="preserve"> https://doi.org/10.1007/BF02897176</w:t>
      </w:r>
    </w:p>
    <w:p w14:paraId="59B15AE9" w14:textId="45A15728" w:rsidR="00A37FD3" w:rsidRPr="00255331" w:rsidRDefault="00A37FD3" w:rsidP="001B79CF">
      <w:pPr>
        <w:spacing w:after="0" w:line="240" w:lineRule="auto"/>
        <w:ind w:left="720" w:hanging="720"/>
        <w:jc w:val="both"/>
        <w:rPr>
          <w:rFonts w:ascii="Times New Roman" w:hAnsi="Times New Roman" w:cs="Times New Roman"/>
          <w:sz w:val="24"/>
          <w:szCs w:val="24"/>
          <w:lang w:val="en-US"/>
        </w:rPr>
      </w:pPr>
      <w:r w:rsidRPr="00255331">
        <w:rPr>
          <w:rFonts w:ascii="Times New Roman" w:hAnsi="Times New Roman" w:cs="Times New Roman"/>
          <w:sz w:val="24"/>
          <w:szCs w:val="24"/>
        </w:rPr>
        <w:t xml:space="preserve">Moura, F., Duarte, J. &amp; de Lyra Lemos, R. 2011. </w:t>
      </w:r>
      <w:r w:rsidRPr="00255331">
        <w:rPr>
          <w:rFonts w:ascii="Times New Roman" w:hAnsi="Times New Roman" w:cs="Times New Roman"/>
          <w:sz w:val="24"/>
          <w:szCs w:val="24"/>
          <w:lang w:val="en-US"/>
        </w:rPr>
        <w:t xml:space="preserve">Floristic composition and dispersal syndromes at an urban remnant from the Atlantic Forest in Brazilian Northeast. </w:t>
      </w:r>
      <w:r w:rsidRPr="00255331">
        <w:rPr>
          <w:rFonts w:ascii="Times New Roman" w:hAnsi="Times New Roman" w:cs="Times New Roman"/>
          <w:i/>
          <w:iCs/>
          <w:sz w:val="24"/>
          <w:szCs w:val="24"/>
          <w:lang w:val="en-US"/>
        </w:rPr>
        <w:t>Acta Scientiarum. Biological Sciences</w:t>
      </w:r>
      <w:r w:rsidRPr="00255331">
        <w:rPr>
          <w:rFonts w:ascii="Times New Roman" w:hAnsi="Times New Roman" w:cs="Times New Roman"/>
          <w:sz w:val="24"/>
          <w:szCs w:val="24"/>
          <w:lang w:val="en-US"/>
        </w:rPr>
        <w:t xml:space="preserve"> 33(4)</w:t>
      </w:r>
      <w:r w:rsidR="00770245" w:rsidRPr="00255331">
        <w:rPr>
          <w:rFonts w:ascii="Times New Roman" w:hAnsi="Times New Roman" w:cs="Times New Roman"/>
          <w:sz w:val="24"/>
          <w:szCs w:val="24"/>
          <w:lang w:val="en-US"/>
        </w:rPr>
        <w:t>:</w:t>
      </w:r>
      <w:r w:rsidRPr="00255331">
        <w:rPr>
          <w:rFonts w:ascii="Times New Roman" w:hAnsi="Times New Roman" w:cs="Times New Roman"/>
          <w:sz w:val="24"/>
          <w:szCs w:val="24"/>
          <w:lang w:val="en-US"/>
        </w:rPr>
        <w:t xml:space="preserve"> 471</w:t>
      </w:r>
      <w:r w:rsidR="00770245" w:rsidRPr="00255331">
        <w:rPr>
          <w:rFonts w:ascii="Times New Roman" w:eastAsia="Times New Roman" w:hAnsi="Times New Roman" w:cs="Times New Roman"/>
          <w:sz w:val="24"/>
          <w:szCs w:val="24"/>
          <w:lang w:val="en-US"/>
        </w:rPr>
        <w:t>–</w:t>
      </w:r>
      <w:r w:rsidRPr="00255331">
        <w:rPr>
          <w:rFonts w:ascii="Times New Roman" w:hAnsi="Times New Roman" w:cs="Times New Roman"/>
          <w:sz w:val="24"/>
          <w:szCs w:val="24"/>
          <w:lang w:val="en-US"/>
        </w:rPr>
        <w:t>478.</w:t>
      </w:r>
      <w:r w:rsidR="002C7FF7" w:rsidRPr="00255331">
        <w:rPr>
          <w:rFonts w:ascii="Times New Roman" w:hAnsi="Times New Roman" w:cs="Times New Roman"/>
          <w:sz w:val="24"/>
          <w:szCs w:val="24"/>
          <w:lang w:val="en-US"/>
        </w:rPr>
        <w:t xml:space="preserve"> </w:t>
      </w:r>
      <w:r w:rsidR="002C7FF7" w:rsidRPr="00255331">
        <w:rPr>
          <w:rFonts w:ascii="Times New Roman" w:eastAsia="Times New Roman" w:hAnsi="Times New Roman" w:cs="Times New Roman"/>
          <w:sz w:val="24"/>
          <w:szCs w:val="24"/>
          <w:lang w:val="en-US" w:eastAsia="es-EC"/>
        </w:rPr>
        <w:t>https://doi.org/</w:t>
      </w:r>
      <w:r w:rsidR="002C7FF7" w:rsidRPr="00255331">
        <w:rPr>
          <w:rFonts w:ascii="Times New Roman" w:hAnsi="Times New Roman" w:cs="Times New Roman"/>
          <w:sz w:val="24"/>
          <w:szCs w:val="24"/>
          <w:lang w:val="en-US"/>
        </w:rPr>
        <w:t>10.4025/actascibiolsci.v33i4.7142</w:t>
      </w:r>
    </w:p>
    <w:p w14:paraId="48E9916C" w14:textId="1B4F4D41" w:rsidR="00F765F4" w:rsidRPr="00255331" w:rsidRDefault="008E4EFA"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i</w:t>
      </w:r>
      <w:r w:rsidR="00F765F4" w:rsidRPr="00255331">
        <w:rPr>
          <w:rFonts w:ascii="Times New Roman" w:eastAsia="Times New Roman" w:hAnsi="Times New Roman" w:cs="Times New Roman"/>
          <w:sz w:val="24"/>
          <w:szCs w:val="24"/>
          <w:lang w:val="en-US" w:eastAsia="es-EC"/>
        </w:rPr>
        <w:t>Naturalis</w:t>
      </w:r>
      <w:r w:rsidRPr="00255331">
        <w:rPr>
          <w:rFonts w:ascii="Times New Roman" w:eastAsia="Times New Roman" w:hAnsi="Times New Roman" w:cs="Times New Roman"/>
          <w:sz w:val="24"/>
          <w:szCs w:val="24"/>
          <w:lang w:val="en-US" w:eastAsia="es-EC"/>
        </w:rPr>
        <w:t>t</w:t>
      </w:r>
      <w:r w:rsidR="00F765F4" w:rsidRPr="00255331">
        <w:rPr>
          <w:rFonts w:ascii="Times New Roman" w:eastAsia="Times New Roman" w:hAnsi="Times New Roman" w:cs="Times New Roman"/>
          <w:sz w:val="24"/>
          <w:szCs w:val="24"/>
          <w:lang w:val="en-US" w:eastAsia="es-EC"/>
        </w:rPr>
        <w:t>.</w:t>
      </w:r>
      <w:r w:rsidR="00516F21" w:rsidRPr="00255331">
        <w:rPr>
          <w:rFonts w:ascii="Times New Roman" w:eastAsia="Times New Roman" w:hAnsi="Times New Roman" w:cs="Times New Roman"/>
          <w:sz w:val="24"/>
          <w:szCs w:val="24"/>
          <w:lang w:val="en-US" w:eastAsia="es-EC"/>
        </w:rPr>
        <w:t xml:space="preserve"> 202</w:t>
      </w:r>
      <w:r w:rsidRPr="00255331">
        <w:rPr>
          <w:rFonts w:ascii="Times New Roman" w:eastAsia="Times New Roman" w:hAnsi="Times New Roman" w:cs="Times New Roman"/>
          <w:sz w:val="24"/>
          <w:szCs w:val="24"/>
          <w:lang w:val="en-US" w:eastAsia="es-EC"/>
        </w:rPr>
        <w:t>2</w:t>
      </w:r>
      <w:r w:rsidR="00516F21" w:rsidRPr="00255331">
        <w:rPr>
          <w:rFonts w:ascii="Times New Roman" w:eastAsia="Times New Roman" w:hAnsi="Times New Roman" w:cs="Times New Roman"/>
          <w:sz w:val="24"/>
          <w:szCs w:val="24"/>
          <w:lang w:val="en-US" w:eastAsia="es-EC"/>
        </w:rPr>
        <w:t xml:space="preserve">. </w:t>
      </w:r>
      <w:r w:rsidR="00516F21" w:rsidRPr="00255331">
        <w:rPr>
          <w:rFonts w:ascii="Times New Roman" w:eastAsia="Times New Roman" w:hAnsi="Times New Roman" w:cs="Times New Roman"/>
          <w:i/>
          <w:iCs/>
          <w:sz w:val="24"/>
          <w:szCs w:val="24"/>
          <w:lang w:val="en-US" w:eastAsia="es-EC"/>
        </w:rPr>
        <w:t>Momordica charantia</w:t>
      </w:r>
      <w:r w:rsidR="00516F21" w:rsidRPr="00255331">
        <w:rPr>
          <w:rFonts w:ascii="Times New Roman" w:eastAsia="Times New Roman" w:hAnsi="Times New Roman" w:cs="Times New Roman"/>
          <w:sz w:val="24"/>
          <w:szCs w:val="24"/>
          <w:lang w:val="en-US" w:eastAsia="es-EC"/>
        </w:rPr>
        <w:t xml:space="preserve">. Retrieved </w:t>
      </w:r>
      <w:r w:rsidRPr="00255331">
        <w:rPr>
          <w:rFonts w:ascii="Times New Roman" w:eastAsia="Times New Roman" w:hAnsi="Times New Roman" w:cs="Times New Roman"/>
          <w:sz w:val="24"/>
          <w:szCs w:val="24"/>
          <w:lang w:val="en-US" w:eastAsia="es-EC"/>
        </w:rPr>
        <w:t>November</w:t>
      </w:r>
      <w:r w:rsidR="00516F21" w:rsidRPr="00255331">
        <w:rPr>
          <w:rFonts w:ascii="Times New Roman" w:eastAsia="Times New Roman" w:hAnsi="Times New Roman" w:cs="Times New Roman"/>
          <w:sz w:val="24"/>
          <w:szCs w:val="24"/>
          <w:lang w:val="en-US" w:eastAsia="es-EC"/>
        </w:rPr>
        <w:t xml:space="preserve"> 1</w:t>
      </w:r>
      <w:r w:rsidRPr="00255331">
        <w:rPr>
          <w:rFonts w:ascii="Times New Roman" w:eastAsia="Times New Roman" w:hAnsi="Times New Roman" w:cs="Times New Roman"/>
          <w:sz w:val="24"/>
          <w:szCs w:val="24"/>
          <w:lang w:val="en-US" w:eastAsia="es-EC"/>
        </w:rPr>
        <w:t>6</w:t>
      </w:r>
      <w:r w:rsidR="00516F21" w:rsidRPr="00255331">
        <w:rPr>
          <w:rFonts w:ascii="Times New Roman" w:eastAsia="Times New Roman" w:hAnsi="Times New Roman" w:cs="Times New Roman"/>
          <w:sz w:val="24"/>
          <w:szCs w:val="24"/>
          <w:lang w:val="en-US" w:eastAsia="es-EC"/>
        </w:rPr>
        <w:t>, 202</w:t>
      </w:r>
      <w:r w:rsidRPr="00255331">
        <w:rPr>
          <w:rFonts w:ascii="Times New Roman" w:eastAsia="Times New Roman" w:hAnsi="Times New Roman" w:cs="Times New Roman"/>
          <w:sz w:val="24"/>
          <w:szCs w:val="24"/>
          <w:lang w:val="en-US" w:eastAsia="es-EC"/>
        </w:rPr>
        <w:t>2</w:t>
      </w:r>
      <w:r w:rsidR="00516F21" w:rsidRPr="00255331">
        <w:rPr>
          <w:rFonts w:ascii="Times New Roman" w:eastAsia="Times New Roman" w:hAnsi="Times New Roman" w:cs="Times New Roman"/>
          <w:sz w:val="24"/>
          <w:szCs w:val="24"/>
          <w:lang w:val="en-US" w:eastAsia="es-EC"/>
        </w:rPr>
        <w:t>, from</w:t>
      </w:r>
      <w:r w:rsidR="00F765F4" w:rsidRPr="00255331">
        <w:rPr>
          <w:rFonts w:ascii="Times New Roman" w:eastAsia="Times New Roman" w:hAnsi="Times New Roman" w:cs="Times New Roman"/>
          <w:sz w:val="24"/>
          <w:szCs w:val="24"/>
          <w:lang w:val="en-US" w:eastAsia="es-EC"/>
        </w:rPr>
        <w:t xml:space="preserve">  </w:t>
      </w:r>
      <w:hyperlink r:id="rId12" w:history="1">
        <w:r w:rsidR="00F765F4" w:rsidRPr="00255331">
          <w:rPr>
            <w:rStyle w:val="Hipervnculo"/>
            <w:rFonts w:ascii="Times New Roman" w:eastAsia="Times New Roman" w:hAnsi="Times New Roman" w:cs="Times New Roman"/>
            <w:color w:val="auto"/>
            <w:sz w:val="24"/>
            <w:szCs w:val="24"/>
            <w:u w:val="none"/>
            <w:lang w:val="en-US" w:eastAsia="es-EC"/>
          </w:rPr>
          <w:t>https://www.inaturalist.org/observations?place_id=7512&amp;taxon_id=61369</w:t>
        </w:r>
      </w:hyperlink>
    </w:p>
    <w:p w14:paraId="170E054E" w14:textId="3364618E" w:rsidR="00A37FD3" w:rsidRPr="00255331" w:rsidRDefault="00A37FD3"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 xml:space="preserve">Neuwinger, H. D. 1996. </w:t>
      </w:r>
      <w:r w:rsidRPr="00255331">
        <w:rPr>
          <w:rFonts w:ascii="Times New Roman" w:eastAsia="Times New Roman" w:hAnsi="Times New Roman" w:cs="Times New Roman"/>
          <w:i/>
          <w:iCs/>
          <w:sz w:val="24"/>
          <w:szCs w:val="24"/>
          <w:lang w:val="en-US" w:eastAsia="es-EC"/>
        </w:rPr>
        <w:t>African ethnobotany: poisons and drugs: chemistry, pharmacology, toxicology</w:t>
      </w:r>
      <w:r w:rsidRPr="00255331">
        <w:rPr>
          <w:rFonts w:ascii="Times New Roman" w:eastAsia="Times New Roman" w:hAnsi="Times New Roman" w:cs="Times New Roman"/>
          <w:sz w:val="24"/>
          <w:szCs w:val="24"/>
          <w:lang w:val="en-US" w:eastAsia="es-EC"/>
        </w:rPr>
        <w:t xml:space="preserve">. </w:t>
      </w:r>
      <w:r w:rsidR="008E5E24" w:rsidRPr="00255331">
        <w:rPr>
          <w:rFonts w:ascii="Times New Roman" w:eastAsia="Times New Roman" w:hAnsi="Times New Roman" w:cs="Times New Roman"/>
          <w:sz w:val="24"/>
          <w:szCs w:val="24"/>
          <w:lang w:val="en-US" w:eastAsia="es-EC"/>
        </w:rPr>
        <w:t>Champan &amp; Hall</w:t>
      </w:r>
      <w:r w:rsidR="009E1C08" w:rsidRPr="00255331">
        <w:rPr>
          <w:rFonts w:ascii="Times New Roman" w:eastAsia="Times New Roman" w:hAnsi="Times New Roman" w:cs="Times New Roman"/>
          <w:sz w:val="24"/>
          <w:szCs w:val="24"/>
          <w:lang w:val="en-US" w:eastAsia="es-EC"/>
        </w:rPr>
        <w:t>, Weinheim.</w:t>
      </w:r>
    </w:p>
    <w:p w14:paraId="06CEE808" w14:textId="2CFF55BD" w:rsidR="00A37FD3" w:rsidRPr="00255331" w:rsidRDefault="009E1C08"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NCSE [</w:t>
      </w:r>
      <w:r w:rsidR="00A37FD3" w:rsidRPr="00255331">
        <w:rPr>
          <w:rFonts w:ascii="Times New Roman" w:eastAsia="Times New Roman" w:hAnsi="Times New Roman" w:cs="Times New Roman"/>
          <w:sz w:val="24"/>
          <w:szCs w:val="24"/>
          <w:lang w:val="en-US" w:eastAsia="es-EC"/>
        </w:rPr>
        <w:t>North Carolina State Extension</w:t>
      </w:r>
      <w:r w:rsidRPr="00255331">
        <w:rPr>
          <w:rFonts w:ascii="Times New Roman" w:eastAsia="Times New Roman" w:hAnsi="Times New Roman" w:cs="Times New Roman"/>
          <w:sz w:val="24"/>
          <w:szCs w:val="24"/>
          <w:lang w:val="en-US" w:eastAsia="es-EC"/>
        </w:rPr>
        <w:t>]</w:t>
      </w:r>
      <w:r w:rsidR="00770245" w:rsidRPr="00255331">
        <w:rPr>
          <w:rFonts w:ascii="Times New Roman" w:eastAsia="Times New Roman" w:hAnsi="Times New Roman" w:cs="Times New Roman"/>
          <w:sz w:val="24"/>
          <w:szCs w:val="24"/>
          <w:lang w:val="en-US" w:eastAsia="es-EC"/>
        </w:rPr>
        <w:t xml:space="preserve"> </w:t>
      </w:r>
      <w:r w:rsidR="00A37FD3" w:rsidRPr="00255331">
        <w:rPr>
          <w:rFonts w:ascii="Times New Roman" w:eastAsia="Times New Roman" w:hAnsi="Times New Roman" w:cs="Times New Roman"/>
          <w:sz w:val="24"/>
          <w:szCs w:val="24"/>
          <w:lang w:val="en-US" w:eastAsia="es-EC"/>
        </w:rPr>
        <w:t>202</w:t>
      </w:r>
      <w:r w:rsidR="00EF7F11" w:rsidRPr="00255331">
        <w:rPr>
          <w:rFonts w:ascii="Times New Roman" w:eastAsia="Times New Roman" w:hAnsi="Times New Roman" w:cs="Times New Roman"/>
          <w:sz w:val="24"/>
          <w:szCs w:val="24"/>
          <w:lang w:val="en-US" w:eastAsia="es-EC"/>
        </w:rPr>
        <w:t>3</w:t>
      </w:r>
      <w:r w:rsidR="00A37FD3" w:rsidRPr="00255331">
        <w:rPr>
          <w:rFonts w:ascii="Times New Roman" w:eastAsia="Times New Roman" w:hAnsi="Times New Roman" w:cs="Times New Roman"/>
          <w:sz w:val="24"/>
          <w:szCs w:val="24"/>
          <w:lang w:val="en-US" w:eastAsia="es-EC"/>
        </w:rPr>
        <w:t>.</w:t>
      </w:r>
      <w:r w:rsidR="00EF7F11" w:rsidRPr="00255331">
        <w:rPr>
          <w:rFonts w:ascii="Times New Roman" w:eastAsia="Times New Roman" w:hAnsi="Times New Roman" w:cs="Times New Roman"/>
          <w:sz w:val="24"/>
          <w:szCs w:val="24"/>
          <w:lang w:val="en-US" w:eastAsia="es-EC"/>
        </w:rPr>
        <w:t xml:space="preserve"> </w:t>
      </w:r>
      <w:r w:rsidR="00EF7F11" w:rsidRPr="00255331">
        <w:rPr>
          <w:rFonts w:ascii="Times New Roman" w:eastAsia="Times New Roman" w:hAnsi="Times New Roman" w:cs="Times New Roman"/>
          <w:i/>
          <w:iCs/>
          <w:sz w:val="24"/>
          <w:szCs w:val="24"/>
          <w:lang w:val="en-US" w:eastAsia="es-EC"/>
        </w:rPr>
        <w:t>Momordica charantia.</w:t>
      </w:r>
      <w:r w:rsidR="00A37FD3" w:rsidRPr="00255331">
        <w:rPr>
          <w:rFonts w:ascii="Times New Roman" w:eastAsia="Times New Roman" w:hAnsi="Times New Roman" w:cs="Times New Roman"/>
          <w:sz w:val="24"/>
          <w:szCs w:val="24"/>
          <w:lang w:val="en-US" w:eastAsia="es-EC"/>
        </w:rPr>
        <w:t xml:space="preserve"> </w:t>
      </w:r>
      <w:r w:rsidR="00770245" w:rsidRPr="00255331">
        <w:rPr>
          <w:rFonts w:ascii="Times New Roman" w:eastAsia="Times New Roman" w:hAnsi="Times New Roman" w:cs="Times New Roman"/>
          <w:sz w:val="24"/>
          <w:szCs w:val="24"/>
          <w:lang w:val="en-US"/>
        </w:rPr>
        <w:t>Retrieved March 1, 202</w:t>
      </w:r>
      <w:r w:rsidR="00EF7F11" w:rsidRPr="00255331">
        <w:rPr>
          <w:rFonts w:ascii="Times New Roman" w:eastAsia="Times New Roman" w:hAnsi="Times New Roman" w:cs="Times New Roman"/>
          <w:sz w:val="24"/>
          <w:szCs w:val="24"/>
          <w:lang w:val="en-US"/>
        </w:rPr>
        <w:t>3</w:t>
      </w:r>
      <w:r w:rsidR="00770245" w:rsidRPr="00255331">
        <w:rPr>
          <w:rFonts w:ascii="Times New Roman" w:eastAsia="Times New Roman" w:hAnsi="Times New Roman" w:cs="Times New Roman"/>
          <w:sz w:val="24"/>
          <w:szCs w:val="24"/>
          <w:lang w:val="en-US"/>
        </w:rPr>
        <w:t>, from</w:t>
      </w:r>
      <w:r w:rsidR="00770245" w:rsidRPr="00255331">
        <w:rPr>
          <w:rFonts w:ascii="Times New Roman" w:eastAsia="Times New Roman" w:hAnsi="Times New Roman" w:cs="Times New Roman"/>
          <w:sz w:val="24"/>
          <w:szCs w:val="24"/>
          <w:lang w:val="en-US" w:eastAsia="es-EC"/>
        </w:rPr>
        <w:t xml:space="preserve"> </w:t>
      </w:r>
      <w:r w:rsidR="00EF7F11" w:rsidRPr="00255331">
        <w:rPr>
          <w:rFonts w:ascii="Times New Roman" w:eastAsia="Times New Roman" w:hAnsi="Times New Roman" w:cs="Times New Roman"/>
          <w:sz w:val="24"/>
          <w:szCs w:val="24"/>
          <w:lang w:val="en-US" w:eastAsia="es-EC"/>
        </w:rPr>
        <w:t>https://plants.ces.ncsu.edu/plants/momordica-charantia/</w:t>
      </w:r>
    </w:p>
    <w:p w14:paraId="67DAD3C2" w14:textId="7BFAC069" w:rsidR="00A37FD3" w:rsidRPr="00255331" w:rsidRDefault="00A37FD3"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eastAsia="es-EC"/>
        </w:rPr>
        <w:t xml:space="preserve">Padua, L. de, Bunyapraphatsara, N. &amp; Lemmens, R. 1999. </w:t>
      </w:r>
      <w:r w:rsidRPr="00255331">
        <w:rPr>
          <w:rFonts w:ascii="Times New Roman" w:eastAsia="Times New Roman" w:hAnsi="Times New Roman" w:cs="Times New Roman"/>
          <w:i/>
          <w:iCs/>
          <w:sz w:val="24"/>
          <w:szCs w:val="24"/>
          <w:lang w:val="en-US" w:eastAsia="es-EC"/>
        </w:rPr>
        <w:t>Plant resources of South-East Asia</w:t>
      </w:r>
      <w:r w:rsidR="00770245" w:rsidRPr="00255331">
        <w:rPr>
          <w:rFonts w:ascii="Times New Roman" w:eastAsia="Times New Roman" w:hAnsi="Times New Roman" w:cs="Times New Roman"/>
          <w:i/>
          <w:iCs/>
          <w:sz w:val="24"/>
          <w:szCs w:val="24"/>
          <w:lang w:val="en-US" w:eastAsia="es-EC"/>
        </w:rPr>
        <w:t>.</w:t>
      </w:r>
      <w:r w:rsidRPr="00255331">
        <w:rPr>
          <w:rFonts w:ascii="Times New Roman" w:eastAsia="Times New Roman" w:hAnsi="Times New Roman" w:cs="Times New Roman"/>
          <w:sz w:val="24"/>
          <w:szCs w:val="24"/>
          <w:lang w:val="en-US" w:eastAsia="es-EC"/>
        </w:rPr>
        <w:t xml:space="preserve"> Backhuys Publishers</w:t>
      </w:r>
      <w:r w:rsidR="00770245" w:rsidRPr="00255331">
        <w:rPr>
          <w:rFonts w:ascii="Times New Roman" w:eastAsia="Times New Roman" w:hAnsi="Times New Roman" w:cs="Times New Roman"/>
          <w:sz w:val="24"/>
          <w:szCs w:val="24"/>
          <w:lang w:val="en-US" w:eastAsia="es-EC"/>
        </w:rPr>
        <w:t>, Leiden.</w:t>
      </w:r>
    </w:p>
    <w:p w14:paraId="1638E41C" w14:textId="1A2E007A" w:rsidR="00A37FD3" w:rsidRPr="00255331" w:rsidRDefault="00A37FD3"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Panday, D.</w:t>
      </w:r>
      <w:r w:rsidR="00A51042" w:rsidRPr="00255331">
        <w:rPr>
          <w:rFonts w:ascii="Times New Roman" w:eastAsia="Times New Roman" w:hAnsi="Times New Roman" w:cs="Times New Roman"/>
          <w:sz w:val="24"/>
          <w:szCs w:val="24"/>
          <w:lang w:val="en-US" w:eastAsia="es-EC"/>
        </w:rPr>
        <w:t xml:space="preserve"> R.</w:t>
      </w:r>
      <w:r w:rsidRPr="00255331">
        <w:rPr>
          <w:rFonts w:ascii="Times New Roman" w:eastAsia="Times New Roman" w:hAnsi="Times New Roman" w:cs="Times New Roman"/>
          <w:sz w:val="24"/>
          <w:szCs w:val="24"/>
          <w:lang w:val="en-US" w:eastAsia="es-EC"/>
        </w:rPr>
        <w:t>, Rauniar, G.</w:t>
      </w:r>
      <w:r w:rsidR="00A51042" w:rsidRPr="00255331">
        <w:rPr>
          <w:rFonts w:ascii="Times New Roman" w:eastAsia="Times New Roman" w:hAnsi="Times New Roman" w:cs="Times New Roman"/>
          <w:sz w:val="24"/>
          <w:szCs w:val="24"/>
          <w:lang w:val="en-US" w:eastAsia="es-EC"/>
        </w:rPr>
        <w:t xml:space="preserve"> P.</w:t>
      </w:r>
      <w:r w:rsidRPr="00255331">
        <w:rPr>
          <w:rFonts w:ascii="Times New Roman" w:eastAsia="Times New Roman" w:hAnsi="Times New Roman" w:cs="Times New Roman"/>
          <w:sz w:val="24"/>
          <w:szCs w:val="24"/>
          <w:lang w:val="en-US" w:eastAsia="es-EC"/>
        </w:rPr>
        <w:t xml:space="preserve"> &amp; Panday, K.</w:t>
      </w:r>
      <w:r w:rsidR="00A51042" w:rsidRPr="00255331">
        <w:rPr>
          <w:rFonts w:ascii="Times New Roman" w:eastAsia="Times New Roman" w:hAnsi="Times New Roman" w:cs="Times New Roman"/>
          <w:sz w:val="24"/>
          <w:szCs w:val="24"/>
          <w:lang w:val="en-US" w:eastAsia="es-EC"/>
        </w:rPr>
        <w:t xml:space="preserve"> R.</w:t>
      </w:r>
      <w:r w:rsidRPr="00255331">
        <w:rPr>
          <w:rFonts w:ascii="Times New Roman" w:eastAsia="Times New Roman" w:hAnsi="Times New Roman" w:cs="Times New Roman"/>
          <w:sz w:val="24"/>
          <w:szCs w:val="24"/>
          <w:lang w:val="en-US" w:eastAsia="es-EC"/>
        </w:rPr>
        <w:t xml:space="preserve"> 2014. </w:t>
      </w:r>
      <w:r w:rsidRPr="00255331">
        <w:rPr>
          <w:rFonts w:ascii="Times New Roman" w:eastAsia="Times New Roman" w:hAnsi="Times New Roman" w:cs="Times New Roman"/>
          <w:i/>
          <w:iCs/>
          <w:sz w:val="24"/>
          <w:szCs w:val="24"/>
          <w:lang w:val="en-US" w:eastAsia="es-EC"/>
        </w:rPr>
        <w:t>Momordica charantia</w:t>
      </w:r>
      <w:r w:rsidRPr="00255331">
        <w:rPr>
          <w:rFonts w:ascii="Times New Roman" w:eastAsia="Times New Roman" w:hAnsi="Times New Roman" w:cs="Times New Roman"/>
          <w:sz w:val="24"/>
          <w:szCs w:val="24"/>
          <w:lang w:val="en-US" w:eastAsia="es-EC"/>
        </w:rPr>
        <w:t xml:space="preserve"> (karela); an antidiabetic. </w:t>
      </w:r>
      <w:r w:rsidRPr="00255331">
        <w:rPr>
          <w:rFonts w:ascii="Times New Roman" w:eastAsia="Times New Roman" w:hAnsi="Times New Roman" w:cs="Times New Roman"/>
          <w:i/>
          <w:iCs/>
          <w:sz w:val="24"/>
          <w:szCs w:val="24"/>
          <w:lang w:val="en-US" w:eastAsia="es-EC"/>
        </w:rPr>
        <w:t xml:space="preserve">World Journal of </w:t>
      </w:r>
      <w:r w:rsidR="00A51042" w:rsidRPr="00255331">
        <w:rPr>
          <w:rFonts w:ascii="Times New Roman" w:eastAsia="Times New Roman" w:hAnsi="Times New Roman" w:cs="Times New Roman"/>
          <w:i/>
          <w:iCs/>
          <w:sz w:val="24"/>
          <w:szCs w:val="24"/>
          <w:lang w:val="en-US" w:eastAsia="es-EC"/>
        </w:rPr>
        <w:t xml:space="preserve">Pharmacy and </w:t>
      </w:r>
      <w:r w:rsidRPr="00255331">
        <w:rPr>
          <w:rFonts w:ascii="Times New Roman" w:eastAsia="Times New Roman" w:hAnsi="Times New Roman" w:cs="Times New Roman"/>
          <w:i/>
          <w:iCs/>
          <w:sz w:val="24"/>
          <w:szCs w:val="24"/>
          <w:lang w:val="en-US" w:eastAsia="es-EC"/>
        </w:rPr>
        <w:t>Pharmaceutical Sciences</w:t>
      </w:r>
      <w:r w:rsidRPr="00255331">
        <w:rPr>
          <w:rFonts w:ascii="Times New Roman" w:eastAsia="Times New Roman" w:hAnsi="Times New Roman" w:cs="Times New Roman"/>
          <w:sz w:val="24"/>
          <w:szCs w:val="24"/>
          <w:lang w:val="en-US" w:eastAsia="es-EC"/>
        </w:rPr>
        <w:t xml:space="preserve"> 4(1)</w:t>
      </w:r>
      <w:r w:rsidR="00770245" w:rsidRPr="00255331">
        <w:rPr>
          <w:rFonts w:ascii="Times New Roman" w:eastAsia="Times New Roman" w:hAnsi="Times New Roman" w:cs="Times New Roman"/>
          <w:sz w:val="24"/>
          <w:szCs w:val="24"/>
          <w:lang w:val="en-US" w:eastAsia="es-EC"/>
        </w:rPr>
        <w:t>:</w:t>
      </w:r>
      <w:r w:rsidRPr="00255331">
        <w:rPr>
          <w:rFonts w:ascii="Times New Roman" w:eastAsia="Times New Roman" w:hAnsi="Times New Roman" w:cs="Times New Roman"/>
          <w:sz w:val="24"/>
          <w:szCs w:val="24"/>
          <w:lang w:val="en-US" w:eastAsia="es-EC"/>
        </w:rPr>
        <w:t xml:space="preserve"> 84</w:t>
      </w:r>
      <w:r w:rsidR="00770245" w:rsidRPr="00255331">
        <w:rPr>
          <w:rFonts w:ascii="Times New Roman" w:eastAsia="Times New Roman" w:hAnsi="Times New Roman" w:cs="Times New Roman"/>
          <w:sz w:val="24"/>
          <w:szCs w:val="24"/>
          <w:lang w:val="en-US" w:eastAsia="es-EC"/>
        </w:rPr>
        <w:t>–</w:t>
      </w:r>
      <w:r w:rsidRPr="00255331">
        <w:rPr>
          <w:rFonts w:ascii="Times New Roman" w:eastAsia="Times New Roman" w:hAnsi="Times New Roman" w:cs="Times New Roman"/>
          <w:sz w:val="24"/>
          <w:szCs w:val="24"/>
          <w:lang w:val="en-US" w:eastAsia="es-EC"/>
        </w:rPr>
        <w:t>99.</w:t>
      </w:r>
    </w:p>
    <w:p w14:paraId="713E9D7B" w14:textId="1B5D0841" w:rsidR="00A15661" w:rsidRPr="00255331" w:rsidRDefault="00A15661" w:rsidP="001B79CF">
      <w:pPr>
        <w:spacing w:after="0" w:line="240" w:lineRule="auto"/>
        <w:ind w:left="720" w:hanging="720"/>
        <w:jc w:val="both"/>
        <w:rPr>
          <w:rStyle w:val="Hipervnculo"/>
          <w:rFonts w:ascii="Times New Roman" w:eastAsia="Times New Roman" w:hAnsi="Times New Roman" w:cs="Times New Roman"/>
          <w:color w:val="auto"/>
          <w:sz w:val="24"/>
          <w:szCs w:val="24"/>
          <w:u w:val="none"/>
          <w:lang w:val="en-US" w:eastAsia="es-EC"/>
        </w:rPr>
      </w:pPr>
      <w:r w:rsidRPr="00255331">
        <w:rPr>
          <w:rFonts w:ascii="Times New Roman" w:eastAsia="Times New Roman" w:hAnsi="Times New Roman" w:cs="Times New Roman"/>
          <w:sz w:val="24"/>
          <w:szCs w:val="24"/>
          <w:lang w:val="en-US" w:eastAsia="es-EC"/>
        </w:rPr>
        <w:t>PIER [Pacific Islands Ecosystems at Risk] 2013</w:t>
      </w:r>
      <w:r w:rsidRPr="00255331">
        <w:rPr>
          <w:rFonts w:ascii="Times New Roman" w:eastAsia="Times New Roman" w:hAnsi="Times New Roman" w:cs="Times New Roman"/>
          <w:i/>
          <w:iCs/>
          <w:sz w:val="24"/>
          <w:szCs w:val="24"/>
          <w:lang w:val="en-US" w:eastAsia="es-EC"/>
        </w:rPr>
        <w:t>. Momordica charantia</w:t>
      </w:r>
      <w:r w:rsidRPr="00255331">
        <w:rPr>
          <w:rFonts w:ascii="Times New Roman" w:eastAsia="Times New Roman" w:hAnsi="Times New Roman" w:cs="Times New Roman"/>
          <w:sz w:val="24"/>
          <w:szCs w:val="24"/>
          <w:lang w:val="en-US" w:eastAsia="es-EC"/>
        </w:rPr>
        <w:t xml:space="preserve"> L., </w:t>
      </w:r>
      <w:r w:rsidRPr="00255331">
        <w:rPr>
          <w:rFonts w:ascii="Times New Roman" w:eastAsia="Times New Roman" w:hAnsi="Times New Roman" w:cs="Times New Roman"/>
          <w:i/>
          <w:iCs/>
          <w:sz w:val="24"/>
          <w:szCs w:val="24"/>
          <w:lang w:val="en-US" w:eastAsia="es-EC"/>
        </w:rPr>
        <w:t>Cucurbitaceae.</w:t>
      </w:r>
      <w:r w:rsidRPr="00255331">
        <w:rPr>
          <w:rFonts w:ascii="Times New Roman" w:eastAsia="Times New Roman" w:hAnsi="Times New Roman" w:cs="Times New Roman"/>
          <w:sz w:val="24"/>
          <w:szCs w:val="24"/>
          <w:lang w:val="en-US" w:eastAsia="es-EC"/>
        </w:rPr>
        <w:t xml:space="preserve"> Retrieved March 1, 202</w:t>
      </w:r>
      <w:r w:rsidR="006B5004" w:rsidRPr="00255331">
        <w:rPr>
          <w:rFonts w:ascii="Times New Roman" w:eastAsia="Times New Roman" w:hAnsi="Times New Roman" w:cs="Times New Roman"/>
          <w:sz w:val="24"/>
          <w:szCs w:val="24"/>
          <w:lang w:val="en-US" w:eastAsia="es-EC"/>
        </w:rPr>
        <w:t>3</w:t>
      </w:r>
      <w:r w:rsidRPr="00255331">
        <w:rPr>
          <w:rFonts w:ascii="Times New Roman" w:eastAsia="Times New Roman" w:hAnsi="Times New Roman" w:cs="Times New Roman"/>
          <w:sz w:val="24"/>
          <w:szCs w:val="24"/>
          <w:lang w:val="en-US" w:eastAsia="es-EC"/>
        </w:rPr>
        <w:t xml:space="preserve">, from </w:t>
      </w:r>
      <w:hyperlink r:id="rId13" w:history="1">
        <w:r w:rsidRPr="00255331">
          <w:rPr>
            <w:rStyle w:val="Hipervnculo"/>
            <w:rFonts w:ascii="Times New Roman" w:eastAsia="Times New Roman" w:hAnsi="Times New Roman" w:cs="Times New Roman"/>
            <w:color w:val="auto"/>
            <w:sz w:val="24"/>
            <w:szCs w:val="24"/>
            <w:u w:val="none"/>
            <w:lang w:val="en-US" w:eastAsia="es-EC"/>
          </w:rPr>
          <w:t>http://www.hear.org/pier/wra/pacific/Momordica_charantia_CGC.pdf</w:t>
        </w:r>
      </w:hyperlink>
    </w:p>
    <w:p w14:paraId="0D9523D3" w14:textId="111855B0" w:rsidR="00F765F4" w:rsidRPr="00255331" w:rsidRDefault="00F765F4"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PROTA</w:t>
      </w:r>
      <w:r w:rsidR="006B5004" w:rsidRPr="00255331">
        <w:rPr>
          <w:rFonts w:ascii="Times New Roman" w:eastAsia="Times New Roman" w:hAnsi="Times New Roman" w:cs="Times New Roman"/>
          <w:sz w:val="24"/>
          <w:szCs w:val="24"/>
          <w:lang w:val="en-US" w:eastAsia="es-EC"/>
        </w:rPr>
        <w:t xml:space="preserve"> [</w:t>
      </w:r>
      <w:r w:rsidRPr="00255331">
        <w:rPr>
          <w:rFonts w:ascii="Times New Roman" w:eastAsia="Times New Roman" w:hAnsi="Times New Roman" w:cs="Times New Roman"/>
          <w:sz w:val="24"/>
          <w:szCs w:val="24"/>
          <w:lang w:val="en-US" w:eastAsia="es-EC"/>
        </w:rPr>
        <w:t xml:space="preserve">PROTA4U </w:t>
      </w:r>
      <w:r w:rsidR="006B5004" w:rsidRPr="00255331">
        <w:rPr>
          <w:rFonts w:ascii="Times New Roman" w:eastAsia="Times New Roman" w:hAnsi="Times New Roman" w:cs="Times New Roman"/>
          <w:sz w:val="24"/>
          <w:szCs w:val="24"/>
          <w:lang w:val="en-US" w:eastAsia="es-EC"/>
        </w:rPr>
        <w:t>W</w:t>
      </w:r>
      <w:r w:rsidRPr="00255331">
        <w:rPr>
          <w:rFonts w:ascii="Times New Roman" w:eastAsia="Times New Roman" w:hAnsi="Times New Roman" w:cs="Times New Roman"/>
          <w:sz w:val="24"/>
          <w:szCs w:val="24"/>
          <w:lang w:val="en-US" w:eastAsia="es-EC"/>
        </w:rPr>
        <w:t xml:space="preserve">eb </w:t>
      </w:r>
      <w:r w:rsidR="006B5004" w:rsidRPr="00255331">
        <w:rPr>
          <w:rFonts w:ascii="Times New Roman" w:eastAsia="Times New Roman" w:hAnsi="Times New Roman" w:cs="Times New Roman"/>
          <w:sz w:val="24"/>
          <w:szCs w:val="24"/>
          <w:lang w:val="en-US" w:eastAsia="es-EC"/>
        </w:rPr>
        <w:t>D</w:t>
      </w:r>
      <w:r w:rsidRPr="00255331">
        <w:rPr>
          <w:rFonts w:ascii="Times New Roman" w:eastAsia="Times New Roman" w:hAnsi="Times New Roman" w:cs="Times New Roman"/>
          <w:sz w:val="24"/>
          <w:szCs w:val="24"/>
          <w:lang w:val="en-US" w:eastAsia="es-EC"/>
        </w:rPr>
        <w:t>atabase</w:t>
      </w:r>
      <w:r w:rsidR="006B5004" w:rsidRPr="00255331">
        <w:rPr>
          <w:rFonts w:ascii="Times New Roman" w:eastAsia="Times New Roman" w:hAnsi="Times New Roman" w:cs="Times New Roman"/>
          <w:sz w:val="24"/>
          <w:szCs w:val="24"/>
          <w:lang w:val="en-US" w:eastAsia="es-EC"/>
        </w:rPr>
        <w:t>]</w:t>
      </w:r>
      <w:r w:rsidRPr="00255331">
        <w:rPr>
          <w:rFonts w:ascii="Times New Roman" w:eastAsia="Times New Roman" w:hAnsi="Times New Roman" w:cs="Times New Roman"/>
          <w:sz w:val="24"/>
          <w:szCs w:val="24"/>
          <w:lang w:val="en-US" w:eastAsia="es-EC"/>
        </w:rPr>
        <w:t>.</w:t>
      </w:r>
      <w:r w:rsidR="006B5004" w:rsidRPr="00255331">
        <w:rPr>
          <w:rFonts w:ascii="Times New Roman" w:eastAsia="Times New Roman" w:hAnsi="Times New Roman" w:cs="Times New Roman"/>
          <w:sz w:val="24"/>
          <w:szCs w:val="24"/>
          <w:lang w:val="en-US" w:eastAsia="es-EC"/>
        </w:rPr>
        <w:t xml:space="preserve"> 2014.</w:t>
      </w:r>
      <w:r w:rsidRPr="00255331">
        <w:rPr>
          <w:rFonts w:ascii="Times New Roman" w:eastAsia="Times New Roman" w:hAnsi="Times New Roman" w:cs="Times New Roman"/>
          <w:sz w:val="24"/>
          <w:szCs w:val="24"/>
          <w:lang w:val="en-US" w:eastAsia="es-EC"/>
        </w:rPr>
        <w:t xml:space="preserve"> </w:t>
      </w:r>
      <w:r w:rsidRPr="00255331">
        <w:rPr>
          <w:rFonts w:ascii="Times New Roman" w:eastAsia="Times New Roman" w:hAnsi="Times New Roman" w:cs="Times New Roman"/>
          <w:i/>
          <w:iCs/>
          <w:sz w:val="24"/>
          <w:szCs w:val="24"/>
          <w:lang w:val="en-US" w:eastAsia="es-EC"/>
        </w:rPr>
        <w:t>Plant Resources of Tropical Africa</w:t>
      </w:r>
      <w:r w:rsidRPr="00255331">
        <w:rPr>
          <w:rFonts w:ascii="Times New Roman" w:eastAsia="Times New Roman" w:hAnsi="Times New Roman" w:cs="Times New Roman"/>
          <w:sz w:val="24"/>
          <w:szCs w:val="24"/>
          <w:lang w:val="en-US" w:eastAsia="es-EC"/>
        </w:rPr>
        <w:t xml:space="preserve">. </w:t>
      </w:r>
      <w:r w:rsidR="006B5004" w:rsidRPr="00255331">
        <w:rPr>
          <w:rFonts w:ascii="Times New Roman" w:eastAsia="Times New Roman" w:hAnsi="Times New Roman" w:cs="Times New Roman"/>
          <w:sz w:val="24"/>
          <w:szCs w:val="24"/>
          <w:lang w:val="en-US" w:eastAsia="es-EC"/>
        </w:rPr>
        <w:t xml:space="preserve">Retrieved March 1, 2023, from </w:t>
      </w:r>
      <w:hyperlink r:id="rId14" w:history="1">
        <w:r w:rsidRPr="00255331">
          <w:rPr>
            <w:rStyle w:val="Hipervnculo"/>
            <w:rFonts w:ascii="Times New Roman" w:eastAsia="Times New Roman" w:hAnsi="Times New Roman" w:cs="Times New Roman"/>
            <w:color w:val="auto"/>
            <w:sz w:val="24"/>
            <w:szCs w:val="24"/>
            <w:u w:val="none"/>
            <w:lang w:val="en-US" w:eastAsia="es-EC"/>
          </w:rPr>
          <w:t>https://prota.prota4u.org/searchresults.asp</w:t>
        </w:r>
      </w:hyperlink>
      <w:r w:rsidRPr="00255331">
        <w:rPr>
          <w:rFonts w:ascii="Times New Roman" w:eastAsia="Times New Roman" w:hAnsi="Times New Roman" w:cs="Times New Roman"/>
          <w:sz w:val="24"/>
          <w:szCs w:val="24"/>
          <w:lang w:val="en-US" w:eastAsia="es-EC"/>
        </w:rPr>
        <w:t xml:space="preserve"> </w:t>
      </w:r>
    </w:p>
    <w:p w14:paraId="12F0D8B3" w14:textId="6D2EE4DA" w:rsidR="00516F21" w:rsidRPr="00255331" w:rsidRDefault="00516F21" w:rsidP="00516F21">
      <w:pPr>
        <w:spacing w:after="0" w:line="240" w:lineRule="auto"/>
        <w:ind w:left="720" w:hanging="720"/>
        <w:jc w:val="both"/>
        <w:rPr>
          <w:rFonts w:ascii="Times New Roman" w:eastAsia="Times New Roman" w:hAnsi="Times New Roman" w:cs="Times New Roman"/>
          <w:sz w:val="24"/>
          <w:szCs w:val="24"/>
          <w:lang w:eastAsia="es-EC"/>
        </w:rPr>
      </w:pPr>
      <w:r w:rsidRPr="00255331">
        <w:rPr>
          <w:rFonts w:ascii="Times New Roman" w:eastAsia="Times New Roman" w:hAnsi="Times New Roman" w:cs="Times New Roman"/>
          <w:sz w:val="24"/>
          <w:szCs w:val="24"/>
          <w:lang w:val="en-US" w:eastAsia="es-EC"/>
        </w:rPr>
        <w:t xml:space="preserve">Ridley, H. N. 1930. </w:t>
      </w:r>
      <w:r w:rsidRPr="00255331">
        <w:rPr>
          <w:rFonts w:ascii="Times New Roman" w:eastAsia="Times New Roman" w:hAnsi="Times New Roman" w:cs="Times New Roman"/>
          <w:i/>
          <w:iCs/>
          <w:sz w:val="24"/>
          <w:szCs w:val="24"/>
          <w:lang w:val="en-US" w:eastAsia="es-EC"/>
        </w:rPr>
        <w:t>The dispersal of plants throughout the world.</w:t>
      </w:r>
      <w:r w:rsidRPr="00255331">
        <w:rPr>
          <w:rFonts w:ascii="Times New Roman" w:eastAsia="Times New Roman" w:hAnsi="Times New Roman" w:cs="Times New Roman"/>
          <w:sz w:val="24"/>
          <w:szCs w:val="24"/>
          <w:lang w:val="en-US" w:eastAsia="es-EC"/>
        </w:rPr>
        <w:t xml:space="preserve"> </w:t>
      </w:r>
      <w:r w:rsidRPr="00255331">
        <w:rPr>
          <w:rFonts w:ascii="Times New Roman" w:eastAsia="Times New Roman" w:hAnsi="Times New Roman" w:cs="Times New Roman"/>
          <w:sz w:val="24"/>
          <w:szCs w:val="24"/>
          <w:lang w:eastAsia="es-EC"/>
        </w:rPr>
        <w:t>L. Reeve &amp; Co., Ashford</w:t>
      </w:r>
      <w:r w:rsidR="00EF564A" w:rsidRPr="00255331">
        <w:rPr>
          <w:rFonts w:ascii="Times New Roman" w:eastAsia="Times New Roman" w:hAnsi="Times New Roman" w:cs="Times New Roman"/>
          <w:sz w:val="24"/>
          <w:szCs w:val="24"/>
          <w:lang w:eastAsia="es-EC"/>
        </w:rPr>
        <w:t>.</w:t>
      </w:r>
    </w:p>
    <w:p w14:paraId="3CB60EB0" w14:textId="0EC0610D" w:rsidR="00516F21" w:rsidRPr="00255331" w:rsidRDefault="00516F21" w:rsidP="00516F21">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eastAsia="es-EC"/>
        </w:rPr>
        <w:t xml:space="preserve">Rojas-Sandoval, J. &amp; Acevedo-Rodríguez, P. 2022. </w:t>
      </w:r>
      <w:r w:rsidRPr="00255331">
        <w:rPr>
          <w:rFonts w:ascii="Times New Roman" w:eastAsia="Times New Roman" w:hAnsi="Times New Roman" w:cs="Times New Roman"/>
          <w:i/>
          <w:iCs/>
          <w:sz w:val="24"/>
          <w:szCs w:val="24"/>
          <w:lang w:val="en-US" w:eastAsia="es-EC"/>
        </w:rPr>
        <w:t xml:space="preserve">Momordica charantia </w:t>
      </w:r>
      <w:r w:rsidRPr="00255331">
        <w:rPr>
          <w:rFonts w:ascii="Times New Roman" w:eastAsia="Times New Roman" w:hAnsi="Times New Roman" w:cs="Times New Roman"/>
          <w:sz w:val="24"/>
          <w:szCs w:val="24"/>
          <w:lang w:val="en-US" w:eastAsia="es-EC"/>
        </w:rPr>
        <w:t>(bitter gourd)</w:t>
      </w:r>
      <w:r w:rsidRPr="00255331">
        <w:rPr>
          <w:rFonts w:ascii="Times New Roman" w:eastAsia="Times New Roman" w:hAnsi="Times New Roman" w:cs="Times New Roman"/>
          <w:i/>
          <w:iCs/>
          <w:sz w:val="24"/>
          <w:szCs w:val="24"/>
          <w:lang w:val="en-US" w:eastAsia="es-EC"/>
        </w:rPr>
        <w:t>.</w:t>
      </w:r>
      <w:r w:rsidRPr="00255331">
        <w:rPr>
          <w:rFonts w:ascii="Times New Roman" w:eastAsia="Times New Roman" w:hAnsi="Times New Roman" w:cs="Times New Roman"/>
          <w:sz w:val="24"/>
          <w:szCs w:val="24"/>
          <w:lang w:val="en-US" w:eastAsia="es-EC"/>
        </w:rPr>
        <w:t xml:space="preserve"> CABI Compendium. https://doi.org/10.1079/cabicompendium.34678.</w:t>
      </w:r>
    </w:p>
    <w:p w14:paraId="4DAEA777" w14:textId="34FEEDF9" w:rsidR="00A37FD3" w:rsidRDefault="00A37FD3" w:rsidP="001B79CF">
      <w:pPr>
        <w:spacing w:after="0" w:line="240" w:lineRule="auto"/>
        <w:ind w:left="720" w:hanging="720"/>
        <w:jc w:val="both"/>
        <w:rPr>
          <w:rFonts w:ascii="Times New Roman" w:hAnsi="Times New Roman" w:cs="Times New Roman"/>
          <w:sz w:val="24"/>
          <w:szCs w:val="24"/>
          <w:lang w:val="en-US"/>
        </w:rPr>
      </w:pPr>
      <w:r w:rsidRPr="00255331">
        <w:rPr>
          <w:rFonts w:ascii="Times New Roman" w:hAnsi="Times New Roman" w:cs="Times New Roman"/>
          <w:sz w:val="24"/>
          <w:szCs w:val="24"/>
          <w:lang w:val="en-US"/>
        </w:rPr>
        <w:lastRenderedPageBreak/>
        <w:t>Saeed, S., Malik, S. A., Dad, K., Sajjad, A. &amp; Ali, M. 2012. In search of the best native pollinators for bitter gourd (</w:t>
      </w:r>
      <w:r w:rsidRPr="00255331">
        <w:rPr>
          <w:rFonts w:ascii="Times New Roman" w:hAnsi="Times New Roman" w:cs="Times New Roman"/>
          <w:i/>
          <w:iCs/>
          <w:sz w:val="24"/>
          <w:szCs w:val="24"/>
          <w:lang w:val="en-US"/>
        </w:rPr>
        <w:t>Momordica charantia</w:t>
      </w:r>
      <w:r w:rsidRPr="00255331">
        <w:rPr>
          <w:rFonts w:ascii="Times New Roman" w:hAnsi="Times New Roman" w:cs="Times New Roman"/>
          <w:sz w:val="24"/>
          <w:szCs w:val="24"/>
          <w:lang w:val="en-US"/>
        </w:rPr>
        <w:t xml:space="preserve"> L.) pollination in Multan</w:t>
      </w:r>
      <w:r w:rsidR="00A51042" w:rsidRPr="00255331">
        <w:rPr>
          <w:rFonts w:ascii="Times New Roman" w:hAnsi="Times New Roman" w:cs="Times New Roman"/>
          <w:sz w:val="24"/>
          <w:szCs w:val="24"/>
          <w:lang w:val="en-US"/>
        </w:rPr>
        <w:t xml:space="preserve">, </w:t>
      </w:r>
      <w:r w:rsidRPr="00255331">
        <w:rPr>
          <w:rFonts w:ascii="Times New Roman" w:hAnsi="Times New Roman" w:cs="Times New Roman"/>
          <w:sz w:val="24"/>
          <w:szCs w:val="24"/>
          <w:lang w:val="en-US"/>
        </w:rPr>
        <w:t>Pakistan</w:t>
      </w:r>
      <w:r w:rsidRPr="00255331">
        <w:rPr>
          <w:rFonts w:ascii="Times New Roman" w:hAnsi="Times New Roman" w:cs="Times New Roman"/>
          <w:i/>
          <w:iCs/>
          <w:sz w:val="24"/>
          <w:szCs w:val="24"/>
          <w:lang w:val="en-US"/>
        </w:rPr>
        <w:t>. Pakistan Journal Zoology</w:t>
      </w:r>
      <w:r w:rsidRPr="00255331">
        <w:rPr>
          <w:rFonts w:ascii="Times New Roman" w:hAnsi="Times New Roman" w:cs="Times New Roman"/>
          <w:sz w:val="24"/>
          <w:szCs w:val="24"/>
          <w:lang w:val="en-US"/>
        </w:rPr>
        <w:t xml:space="preserve"> 44(6)</w:t>
      </w:r>
      <w:r w:rsidR="006B5004" w:rsidRPr="00255331">
        <w:rPr>
          <w:rFonts w:ascii="Times New Roman" w:hAnsi="Times New Roman" w:cs="Times New Roman"/>
          <w:sz w:val="24"/>
          <w:szCs w:val="24"/>
          <w:lang w:val="en-US"/>
        </w:rPr>
        <w:t>:</w:t>
      </w:r>
      <w:r w:rsidRPr="00255331">
        <w:rPr>
          <w:rFonts w:ascii="Times New Roman" w:hAnsi="Times New Roman" w:cs="Times New Roman"/>
          <w:sz w:val="24"/>
          <w:szCs w:val="24"/>
          <w:lang w:val="en-US"/>
        </w:rPr>
        <w:t xml:space="preserve"> 1633</w:t>
      </w:r>
      <w:r w:rsidR="006B5004" w:rsidRPr="00255331">
        <w:rPr>
          <w:rFonts w:ascii="Times New Roman" w:eastAsia="Times New Roman" w:hAnsi="Times New Roman" w:cs="Times New Roman"/>
          <w:sz w:val="24"/>
          <w:szCs w:val="24"/>
          <w:lang w:val="en-US" w:eastAsia="es-EC"/>
        </w:rPr>
        <w:t>–</w:t>
      </w:r>
      <w:r w:rsidRPr="00255331">
        <w:rPr>
          <w:rFonts w:ascii="Times New Roman" w:hAnsi="Times New Roman" w:cs="Times New Roman"/>
          <w:sz w:val="24"/>
          <w:szCs w:val="24"/>
          <w:lang w:val="en-US"/>
        </w:rPr>
        <w:t>1641.</w:t>
      </w:r>
    </w:p>
    <w:p w14:paraId="32FC336A" w14:textId="1271E924" w:rsidR="00184147" w:rsidRPr="00255331" w:rsidRDefault="00184147" w:rsidP="001B79CF">
      <w:pPr>
        <w:spacing w:after="0" w:line="240" w:lineRule="auto"/>
        <w:ind w:left="720" w:hanging="720"/>
        <w:jc w:val="both"/>
        <w:rPr>
          <w:rFonts w:ascii="Times New Roman" w:hAnsi="Times New Roman" w:cs="Times New Roman"/>
          <w:sz w:val="24"/>
          <w:szCs w:val="24"/>
          <w:lang w:val="en-US"/>
        </w:rPr>
      </w:pPr>
      <w:r w:rsidRPr="00184147">
        <w:rPr>
          <w:rFonts w:ascii="Times New Roman" w:hAnsi="Times New Roman" w:cs="Times New Roman"/>
          <w:sz w:val="24"/>
          <w:szCs w:val="24"/>
          <w:lang w:val="en-US"/>
        </w:rPr>
        <w:t xml:space="preserve">Sagkan, R. I. 2013. An in vitro study on the risk of non-allergic type-I like hypersensitivity to </w:t>
      </w:r>
      <w:r w:rsidRPr="00184147">
        <w:rPr>
          <w:rFonts w:ascii="Times New Roman" w:hAnsi="Times New Roman" w:cs="Times New Roman"/>
          <w:i/>
          <w:iCs/>
          <w:sz w:val="24"/>
          <w:szCs w:val="24"/>
          <w:lang w:val="en-US"/>
        </w:rPr>
        <w:t>Momordica charantia</w:t>
      </w:r>
      <w:r w:rsidRPr="00184147">
        <w:rPr>
          <w:rFonts w:ascii="Times New Roman" w:hAnsi="Times New Roman" w:cs="Times New Roman"/>
          <w:sz w:val="24"/>
          <w:szCs w:val="24"/>
          <w:lang w:val="en-US"/>
        </w:rPr>
        <w:t xml:space="preserve">. </w:t>
      </w:r>
      <w:r w:rsidRPr="00184147">
        <w:rPr>
          <w:rFonts w:ascii="Times New Roman" w:hAnsi="Times New Roman" w:cs="Times New Roman"/>
          <w:i/>
          <w:iCs/>
          <w:sz w:val="24"/>
          <w:szCs w:val="24"/>
          <w:lang w:val="en-US"/>
        </w:rPr>
        <w:t>BMC Complementary and Alternative Medicine</w:t>
      </w:r>
      <w:r w:rsidRPr="00184147">
        <w:rPr>
          <w:rFonts w:ascii="Times New Roman" w:hAnsi="Times New Roman" w:cs="Times New Roman"/>
          <w:sz w:val="24"/>
          <w:szCs w:val="24"/>
          <w:lang w:val="en-US"/>
        </w:rPr>
        <w:t xml:space="preserve"> 13(1)</w:t>
      </w:r>
      <w:r>
        <w:rPr>
          <w:rFonts w:ascii="Times New Roman" w:hAnsi="Times New Roman" w:cs="Times New Roman"/>
          <w:sz w:val="24"/>
          <w:szCs w:val="24"/>
          <w:lang w:val="en-US"/>
        </w:rPr>
        <w:t xml:space="preserve">: </w:t>
      </w:r>
      <w:r w:rsidRPr="00184147">
        <w:rPr>
          <w:rFonts w:ascii="Times New Roman" w:hAnsi="Times New Roman" w:cs="Times New Roman"/>
          <w:sz w:val="24"/>
          <w:szCs w:val="24"/>
          <w:lang w:val="en-US"/>
        </w:rPr>
        <w:t>1</w:t>
      </w:r>
      <w:r w:rsidRPr="00255331">
        <w:rPr>
          <w:rFonts w:ascii="Times New Roman" w:eastAsia="Times New Roman" w:hAnsi="Times New Roman" w:cs="Times New Roman"/>
          <w:sz w:val="24"/>
          <w:szCs w:val="24"/>
          <w:lang w:val="en-US" w:eastAsia="es-EC"/>
        </w:rPr>
        <w:t>–</w:t>
      </w:r>
      <w:r w:rsidRPr="00184147">
        <w:rPr>
          <w:rFonts w:ascii="Times New Roman" w:hAnsi="Times New Roman" w:cs="Times New Roman"/>
          <w:sz w:val="24"/>
          <w:szCs w:val="24"/>
          <w:lang w:val="en-US"/>
        </w:rPr>
        <w:t>5.</w:t>
      </w:r>
    </w:p>
    <w:p w14:paraId="00D13685" w14:textId="32EA5DD2" w:rsidR="00A37FD3" w:rsidRPr="00255331" w:rsidRDefault="00A37FD3"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 xml:space="preserve">Saifi, A., Namdeo, K. P., Chauhan, R. &amp; Dwivedi, J. 2014. Evaluation of pharmacognostical, phytochemical and antidiabetic activity fruits of </w:t>
      </w:r>
      <w:r w:rsidRPr="00255331">
        <w:rPr>
          <w:rFonts w:ascii="Times New Roman" w:eastAsia="Times New Roman" w:hAnsi="Times New Roman" w:cs="Times New Roman"/>
          <w:i/>
          <w:iCs/>
          <w:sz w:val="24"/>
          <w:szCs w:val="24"/>
          <w:lang w:val="en-US" w:eastAsia="es-EC"/>
        </w:rPr>
        <w:t>Momordica charantia</w:t>
      </w:r>
      <w:r w:rsidRPr="00255331">
        <w:rPr>
          <w:rFonts w:ascii="Times New Roman" w:eastAsia="Times New Roman" w:hAnsi="Times New Roman" w:cs="Times New Roman"/>
          <w:sz w:val="24"/>
          <w:szCs w:val="24"/>
          <w:lang w:val="en-US" w:eastAsia="es-EC"/>
        </w:rPr>
        <w:t xml:space="preserve"> </w:t>
      </w:r>
      <w:r w:rsidR="00F65444" w:rsidRPr="00255331">
        <w:rPr>
          <w:rFonts w:ascii="Times New Roman" w:eastAsia="Times New Roman" w:hAnsi="Times New Roman" w:cs="Times New Roman"/>
          <w:sz w:val="24"/>
          <w:szCs w:val="24"/>
          <w:lang w:val="en-US" w:eastAsia="es-EC"/>
        </w:rPr>
        <w:t>L</w:t>
      </w:r>
      <w:r w:rsidRPr="00255331">
        <w:rPr>
          <w:rFonts w:ascii="Times New Roman" w:eastAsia="Times New Roman" w:hAnsi="Times New Roman" w:cs="Times New Roman"/>
          <w:sz w:val="24"/>
          <w:szCs w:val="24"/>
          <w:lang w:val="en-US" w:eastAsia="es-EC"/>
        </w:rPr>
        <w:t xml:space="preserve">inn. </w:t>
      </w:r>
      <w:r w:rsidRPr="00255331">
        <w:rPr>
          <w:rFonts w:ascii="Times New Roman" w:eastAsia="Times New Roman" w:hAnsi="Times New Roman" w:cs="Times New Roman"/>
          <w:i/>
          <w:iCs/>
          <w:sz w:val="24"/>
          <w:szCs w:val="24"/>
          <w:lang w:val="en-US" w:eastAsia="es-EC"/>
        </w:rPr>
        <w:t>Asian Journal of Pharmaceutical and Clinical Research</w:t>
      </w:r>
      <w:r w:rsidRPr="00255331">
        <w:rPr>
          <w:rFonts w:ascii="Times New Roman" w:eastAsia="Times New Roman" w:hAnsi="Times New Roman" w:cs="Times New Roman"/>
          <w:sz w:val="24"/>
          <w:szCs w:val="24"/>
          <w:lang w:val="en-US" w:eastAsia="es-EC"/>
        </w:rPr>
        <w:t xml:space="preserve"> 7(3)</w:t>
      </w:r>
      <w:r w:rsidR="006B5004" w:rsidRPr="00255331">
        <w:rPr>
          <w:rFonts w:ascii="Times New Roman" w:eastAsia="Times New Roman" w:hAnsi="Times New Roman" w:cs="Times New Roman"/>
          <w:sz w:val="24"/>
          <w:szCs w:val="24"/>
          <w:lang w:val="en-US" w:eastAsia="es-EC"/>
        </w:rPr>
        <w:t>:</w:t>
      </w:r>
      <w:r w:rsidRPr="00255331">
        <w:rPr>
          <w:rFonts w:ascii="Times New Roman" w:eastAsia="Times New Roman" w:hAnsi="Times New Roman" w:cs="Times New Roman"/>
          <w:sz w:val="24"/>
          <w:szCs w:val="24"/>
          <w:lang w:val="en-US" w:eastAsia="es-EC"/>
        </w:rPr>
        <w:t xml:space="preserve"> 152</w:t>
      </w:r>
      <w:r w:rsidR="006B5004" w:rsidRPr="00255331">
        <w:rPr>
          <w:rFonts w:ascii="Times New Roman" w:eastAsia="Times New Roman" w:hAnsi="Times New Roman" w:cs="Times New Roman"/>
          <w:sz w:val="24"/>
          <w:szCs w:val="24"/>
          <w:lang w:val="en-US" w:eastAsia="es-EC"/>
        </w:rPr>
        <w:t>–</w:t>
      </w:r>
      <w:r w:rsidRPr="00255331">
        <w:rPr>
          <w:rFonts w:ascii="Times New Roman" w:eastAsia="Times New Roman" w:hAnsi="Times New Roman" w:cs="Times New Roman"/>
          <w:sz w:val="24"/>
          <w:szCs w:val="24"/>
          <w:lang w:val="en-US" w:eastAsia="es-EC"/>
        </w:rPr>
        <w:t>156.</w:t>
      </w:r>
    </w:p>
    <w:p w14:paraId="00F56A9A" w14:textId="641E14AF" w:rsidR="00A37FD3" w:rsidRPr="00255331" w:rsidRDefault="00A37FD3"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 xml:space="preserve">Sakthivel, P., Karuppuchamy, P., Kalyanasundaram, M. &amp; Srinivasan, T. 2012. Host plants of invasive papaya mealybug, </w:t>
      </w:r>
      <w:r w:rsidRPr="00255331">
        <w:rPr>
          <w:rFonts w:ascii="Times New Roman" w:eastAsia="Times New Roman" w:hAnsi="Times New Roman" w:cs="Times New Roman"/>
          <w:i/>
          <w:iCs/>
          <w:sz w:val="24"/>
          <w:szCs w:val="24"/>
          <w:lang w:val="en-US" w:eastAsia="es-EC"/>
        </w:rPr>
        <w:t>Paracoccus marginatus</w:t>
      </w:r>
      <w:r w:rsidRPr="00255331">
        <w:rPr>
          <w:rFonts w:ascii="Times New Roman" w:eastAsia="Times New Roman" w:hAnsi="Times New Roman" w:cs="Times New Roman"/>
          <w:sz w:val="24"/>
          <w:szCs w:val="24"/>
          <w:lang w:val="en-US" w:eastAsia="es-EC"/>
        </w:rPr>
        <w:t xml:space="preserve"> (Williams and Granara de Willink) in Tamil Nadu. </w:t>
      </w:r>
      <w:r w:rsidRPr="00255331">
        <w:rPr>
          <w:rFonts w:ascii="Times New Roman" w:eastAsia="Times New Roman" w:hAnsi="Times New Roman" w:cs="Times New Roman"/>
          <w:i/>
          <w:iCs/>
          <w:sz w:val="24"/>
          <w:szCs w:val="24"/>
          <w:lang w:val="en-US" w:eastAsia="es-EC"/>
        </w:rPr>
        <w:t>Madras Agricultural Journal</w:t>
      </w:r>
      <w:r w:rsidRPr="00255331">
        <w:rPr>
          <w:rFonts w:ascii="Times New Roman" w:eastAsia="Times New Roman" w:hAnsi="Times New Roman" w:cs="Times New Roman"/>
          <w:sz w:val="24"/>
          <w:szCs w:val="24"/>
          <w:lang w:val="en-US" w:eastAsia="es-EC"/>
        </w:rPr>
        <w:t xml:space="preserve"> 99</w:t>
      </w:r>
      <w:r w:rsidR="00F65444" w:rsidRPr="00255331">
        <w:rPr>
          <w:rFonts w:ascii="Times New Roman" w:eastAsia="Times New Roman" w:hAnsi="Times New Roman" w:cs="Times New Roman"/>
          <w:sz w:val="24"/>
          <w:szCs w:val="24"/>
          <w:lang w:val="en-US" w:eastAsia="es-EC"/>
        </w:rPr>
        <w:t>(7–9)</w:t>
      </w:r>
      <w:r w:rsidR="00D71937" w:rsidRPr="00255331">
        <w:rPr>
          <w:rFonts w:ascii="Times New Roman" w:eastAsia="Times New Roman" w:hAnsi="Times New Roman" w:cs="Times New Roman"/>
          <w:sz w:val="24"/>
          <w:szCs w:val="24"/>
          <w:lang w:val="en-US" w:eastAsia="es-EC"/>
        </w:rPr>
        <w:t>:</w:t>
      </w:r>
      <w:r w:rsidRPr="00255331">
        <w:rPr>
          <w:rFonts w:ascii="Times New Roman" w:eastAsia="Times New Roman" w:hAnsi="Times New Roman" w:cs="Times New Roman"/>
          <w:sz w:val="24"/>
          <w:szCs w:val="24"/>
          <w:lang w:val="en-US" w:eastAsia="es-EC"/>
        </w:rPr>
        <w:t xml:space="preserve"> </w:t>
      </w:r>
      <w:r w:rsidR="00F65444" w:rsidRPr="00255331">
        <w:rPr>
          <w:rFonts w:ascii="Times New Roman" w:eastAsia="Times New Roman" w:hAnsi="Times New Roman" w:cs="Times New Roman"/>
          <w:sz w:val="24"/>
          <w:szCs w:val="24"/>
          <w:lang w:val="en-US" w:eastAsia="es-EC"/>
        </w:rPr>
        <w:t>615–619</w:t>
      </w:r>
      <w:r w:rsidRPr="00255331">
        <w:rPr>
          <w:rFonts w:ascii="Times New Roman" w:eastAsia="Times New Roman" w:hAnsi="Times New Roman" w:cs="Times New Roman"/>
          <w:sz w:val="24"/>
          <w:szCs w:val="24"/>
          <w:lang w:val="en-US" w:eastAsia="es-EC"/>
        </w:rPr>
        <w:t>.</w:t>
      </w:r>
      <w:r w:rsidR="00EF7F11" w:rsidRPr="00255331">
        <w:rPr>
          <w:rFonts w:ascii="Times New Roman" w:eastAsia="Times New Roman" w:hAnsi="Times New Roman" w:cs="Times New Roman"/>
          <w:sz w:val="24"/>
          <w:szCs w:val="24"/>
          <w:lang w:val="en-US" w:eastAsia="es-EC"/>
        </w:rPr>
        <w:t xml:space="preserve"> https://doi.org/10.29321/MAJ.10.100154</w:t>
      </w:r>
    </w:p>
    <w:p w14:paraId="56EDB60F" w14:textId="1C8599E2" w:rsidR="00A37FD3" w:rsidRPr="00255331" w:rsidRDefault="00A37FD3"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Schaefer, H. &amp; Renner, S.</w:t>
      </w:r>
      <w:r w:rsidR="00F65444" w:rsidRPr="00255331">
        <w:rPr>
          <w:rFonts w:ascii="Times New Roman" w:eastAsia="Times New Roman" w:hAnsi="Times New Roman" w:cs="Times New Roman"/>
          <w:sz w:val="24"/>
          <w:szCs w:val="24"/>
          <w:lang w:val="en-US" w:eastAsia="es-EC"/>
        </w:rPr>
        <w:t xml:space="preserve"> S.</w:t>
      </w:r>
      <w:r w:rsidRPr="00255331">
        <w:rPr>
          <w:rFonts w:ascii="Times New Roman" w:eastAsia="Times New Roman" w:hAnsi="Times New Roman" w:cs="Times New Roman"/>
          <w:sz w:val="24"/>
          <w:szCs w:val="24"/>
          <w:lang w:val="en-US" w:eastAsia="es-EC"/>
        </w:rPr>
        <w:t xml:space="preserve"> 2010. A three-genome phylogeny of </w:t>
      </w:r>
      <w:r w:rsidRPr="00255331">
        <w:rPr>
          <w:rFonts w:ascii="Times New Roman" w:eastAsia="Times New Roman" w:hAnsi="Times New Roman" w:cs="Times New Roman"/>
          <w:i/>
          <w:iCs/>
          <w:sz w:val="24"/>
          <w:szCs w:val="24"/>
          <w:lang w:val="en-US" w:eastAsia="es-EC"/>
        </w:rPr>
        <w:t>Momordica</w:t>
      </w:r>
      <w:r w:rsidRPr="00255331">
        <w:rPr>
          <w:rFonts w:ascii="Times New Roman" w:eastAsia="Times New Roman" w:hAnsi="Times New Roman" w:cs="Times New Roman"/>
          <w:sz w:val="24"/>
          <w:szCs w:val="24"/>
          <w:lang w:val="en-US" w:eastAsia="es-EC"/>
        </w:rPr>
        <w:t xml:space="preserve"> (Cucurbitaceae) suggests seven returns from dioecy to monoecy and recent long-distance dispersal to Asia. </w:t>
      </w:r>
      <w:r w:rsidRPr="00255331">
        <w:rPr>
          <w:rFonts w:ascii="Times New Roman" w:eastAsia="Times New Roman" w:hAnsi="Times New Roman" w:cs="Times New Roman"/>
          <w:i/>
          <w:iCs/>
          <w:sz w:val="24"/>
          <w:szCs w:val="24"/>
          <w:lang w:val="en-US" w:eastAsia="es-EC"/>
        </w:rPr>
        <w:t xml:space="preserve">Molecular </w:t>
      </w:r>
      <w:r w:rsidR="00F65444" w:rsidRPr="00255331">
        <w:rPr>
          <w:rFonts w:ascii="Times New Roman" w:eastAsia="Times New Roman" w:hAnsi="Times New Roman" w:cs="Times New Roman"/>
          <w:i/>
          <w:iCs/>
          <w:sz w:val="24"/>
          <w:szCs w:val="24"/>
          <w:lang w:val="en-US" w:eastAsia="es-EC"/>
        </w:rPr>
        <w:t xml:space="preserve">Phylogenetics </w:t>
      </w:r>
      <w:r w:rsidRPr="00255331">
        <w:rPr>
          <w:rFonts w:ascii="Times New Roman" w:eastAsia="Times New Roman" w:hAnsi="Times New Roman" w:cs="Times New Roman"/>
          <w:i/>
          <w:iCs/>
          <w:sz w:val="24"/>
          <w:szCs w:val="24"/>
          <w:lang w:val="en-US" w:eastAsia="es-EC"/>
        </w:rPr>
        <w:t xml:space="preserve">and </w:t>
      </w:r>
      <w:r w:rsidR="00F65444" w:rsidRPr="00255331">
        <w:rPr>
          <w:rFonts w:ascii="Times New Roman" w:eastAsia="Times New Roman" w:hAnsi="Times New Roman" w:cs="Times New Roman"/>
          <w:i/>
          <w:iCs/>
          <w:sz w:val="24"/>
          <w:szCs w:val="24"/>
          <w:lang w:val="en-US" w:eastAsia="es-EC"/>
        </w:rPr>
        <w:t>Evolution</w:t>
      </w:r>
      <w:r w:rsidR="00F65444" w:rsidRPr="00255331">
        <w:rPr>
          <w:rFonts w:ascii="Times New Roman" w:eastAsia="Times New Roman" w:hAnsi="Times New Roman" w:cs="Times New Roman"/>
          <w:sz w:val="24"/>
          <w:szCs w:val="24"/>
          <w:lang w:val="en-US" w:eastAsia="es-EC"/>
        </w:rPr>
        <w:t xml:space="preserve"> </w:t>
      </w:r>
      <w:r w:rsidRPr="00255331">
        <w:rPr>
          <w:rFonts w:ascii="Times New Roman" w:eastAsia="Times New Roman" w:hAnsi="Times New Roman" w:cs="Times New Roman"/>
          <w:sz w:val="24"/>
          <w:szCs w:val="24"/>
          <w:lang w:val="en-US" w:eastAsia="es-EC"/>
        </w:rPr>
        <w:t>54(2)</w:t>
      </w:r>
      <w:r w:rsidR="00D71937" w:rsidRPr="00255331">
        <w:rPr>
          <w:rFonts w:ascii="Times New Roman" w:eastAsia="Times New Roman" w:hAnsi="Times New Roman" w:cs="Times New Roman"/>
          <w:sz w:val="24"/>
          <w:szCs w:val="24"/>
          <w:lang w:val="en-US" w:eastAsia="es-EC"/>
        </w:rPr>
        <w:t>:</w:t>
      </w:r>
      <w:r w:rsidRPr="00255331">
        <w:rPr>
          <w:rFonts w:ascii="Times New Roman" w:eastAsia="Times New Roman" w:hAnsi="Times New Roman" w:cs="Times New Roman"/>
          <w:sz w:val="24"/>
          <w:szCs w:val="24"/>
          <w:lang w:val="en-US" w:eastAsia="es-EC"/>
        </w:rPr>
        <w:t xml:space="preserve"> 553</w:t>
      </w:r>
      <w:r w:rsidR="00D71937" w:rsidRPr="00255331">
        <w:rPr>
          <w:rFonts w:ascii="Times New Roman" w:eastAsia="Times New Roman" w:hAnsi="Times New Roman" w:cs="Times New Roman"/>
          <w:sz w:val="24"/>
          <w:szCs w:val="24"/>
          <w:lang w:val="en-US" w:eastAsia="es-EC"/>
        </w:rPr>
        <w:t>–</w:t>
      </w:r>
      <w:r w:rsidRPr="00255331">
        <w:rPr>
          <w:rFonts w:ascii="Times New Roman" w:eastAsia="Times New Roman" w:hAnsi="Times New Roman" w:cs="Times New Roman"/>
          <w:sz w:val="24"/>
          <w:szCs w:val="24"/>
          <w:lang w:val="en-US" w:eastAsia="es-EC"/>
        </w:rPr>
        <w:t>560.</w:t>
      </w:r>
      <w:r w:rsidR="00EF7F11" w:rsidRPr="00255331">
        <w:rPr>
          <w:rFonts w:ascii="Times New Roman" w:eastAsia="Times New Roman" w:hAnsi="Times New Roman" w:cs="Times New Roman"/>
          <w:sz w:val="24"/>
          <w:szCs w:val="24"/>
          <w:lang w:val="en-US" w:eastAsia="es-EC"/>
        </w:rPr>
        <w:t xml:space="preserve"> https://doi.org/10.1016/j.ympev.2009.08.006</w:t>
      </w:r>
    </w:p>
    <w:p w14:paraId="470D1E79" w14:textId="486E1660" w:rsidR="00F765F4" w:rsidRPr="00D770E8" w:rsidRDefault="00F765F4"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Singh, N.</w:t>
      </w:r>
      <w:r w:rsidR="00F65444" w:rsidRPr="00255331">
        <w:rPr>
          <w:rFonts w:ascii="Times New Roman" w:eastAsia="Times New Roman" w:hAnsi="Times New Roman" w:cs="Times New Roman"/>
          <w:sz w:val="24"/>
          <w:szCs w:val="24"/>
          <w:lang w:val="en-US" w:eastAsia="es-EC"/>
        </w:rPr>
        <w:t xml:space="preserve"> B. &amp; Susaina, D.</w:t>
      </w:r>
      <w:r w:rsidRPr="00255331">
        <w:rPr>
          <w:rFonts w:ascii="Times New Roman" w:eastAsia="Times New Roman" w:hAnsi="Times New Roman" w:cs="Times New Roman"/>
          <w:sz w:val="24"/>
          <w:szCs w:val="24"/>
          <w:lang w:val="en-US" w:eastAsia="es-EC"/>
        </w:rPr>
        <w:t xml:space="preserve"> 2014. Allelopathic stress produced by bitter gourd (</w:t>
      </w:r>
      <w:r w:rsidRPr="00255331">
        <w:rPr>
          <w:rFonts w:ascii="Times New Roman" w:eastAsia="Times New Roman" w:hAnsi="Times New Roman" w:cs="Times New Roman"/>
          <w:i/>
          <w:iCs/>
          <w:sz w:val="24"/>
          <w:szCs w:val="24"/>
          <w:lang w:val="en-US" w:eastAsia="es-EC"/>
        </w:rPr>
        <w:t>Momordica charantia</w:t>
      </w:r>
      <w:r w:rsidRPr="00255331">
        <w:rPr>
          <w:rFonts w:ascii="Times New Roman" w:eastAsia="Times New Roman" w:hAnsi="Times New Roman" w:cs="Times New Roman"/>
          <w:sz w:val="24"/>
          <w:szCs w:val="24"/>
          <w:lang w:val="en-US" w:eastAsia="es-EC"/>
        </w:rPr>
        <w:t xml:space="preserve"> L.). </w:t>
      </w:r>
      <w:r w:rsidRPr="00D770E8">
        <w:rPr>
          <w:rFonts w:ascii="Times New Roman" w:eastAsia="Times New Roman" w:hAnsi="Times New Roman" w:cs="Times New Roman"/>
          <w:i/>
          <w:iCs/>
          <w:sz w:val="24"/>
          <w:szCs w:val="24"/>
          <w:lang w:val="en-US" w:eastAsia="es-EC"/>
        </w:rPr>
        <w:t>Journal of Stress Physiology &amp; Biochemistry</w:t>
      </w:r>
      <w:r w:rsidRPr="00D770E8">
        <w:rPr>
          <w:rFonts w:ascii="Times New Roman" w:eastAsia="Times New Roman" w:hAnsi="Times New Roman" w:cs="Times New Roman"/>
          <w:sz w:val="24"/>
          <w:szCs w:val="24"/>
          <w:lang w:val="en-US" w:eastAsia="es-EC"/>
        </w:rPr>
        <w:t xml:space="preserve"> 10(2)</w:t>
      </w:r>
      <w:r w:rsidR="00D71937" w:rsidRPr="00D770E8">
        <w:rPr>
          <w:rFonts w:ascii="Times New Roman" w:eastAsia="Times New Roman" w:hAnsi="Times New Roman" w:cs="Times New Roman"/>
          <w:sz w:val="24"/>
          <w:szCs w:val="24"/>
          <w:lang w:val="en-US" w:eastAsia="es-EC"/>
        </w:rPr>
        <w:t>:</w:t>
      </w:r>
      <w:r w:rsidRPr="00D770E8">
        <w:rPr>
          <w:rFonts w:ascii="Times New Roman" w:eastAsia="Times New Roman" w:hAnsi="Times New Roman" w:cs="Times New Roman"/>
          <w:sz w:val="24"/>
          <w:szCs w:val="24"/>
          <w:lang w:val="en-US" w:eastAsia="es-EC"/>
        </w:rPr>
        <w:t xml:space="preserve"> 5</w:t>
      </w:r>
      <w:r w:rsidR="00D71937" w:rsidRPr="00D770E8">
        <w:rPr>
          <w:rFonts w:ascii="Times New Roman" w:eastAsia="Times New Roman" w:hAnsi="Times New Roman" w:cs="Times New Roman"/>
          <w:sz w:val="24"/>
          <w:szCs w:val="24"/>
          <w:lang w:val="en-US" w:eastAsia="es-EC"/>
        </w:rPr>
        <w:t>–</w:t>
      </w:r>
      <w:r w:rsidRPr="00D770E8">
        <w:rPr>
          <w:rFonts w:ascii="Times New Roman" w:eastAsia="Times New Roman" w:hAnsi="Times New Roman" w:cs="Times New Roman"/>
          <w:sz w:val="24"/>
          <w:szCs w:val="24"/>
          <w:lang w:val="en-US" w:eastAsia="es-EC"/>
        </w:rPr>
        <w:t>14.</w:t>
      </w:r>
    </w:p>
    <w:p w14:paraId="425D298F" w14:textId="16B25A9D" w:rsidR="000F7E45" w:rsidRPr="00255331" w:rsidRDefault="000F7E45" w:rsidP="000F7E45">
      <w:pPr>
        <w:spacing w:after="0" w:line="240" w:lineRule="auto"/>
        <w:ind w:left="720" w:hanging="720"/>
        <w:jc w:val="both"/>
        <w:rPr>
          <w:rFonts w:ascii="Times New Roman" w:eastAsia="Times New Roman" w:hAnsi="Times New Roman" w:cs="Times New Roman"/>
          <w:sz w:val="24"/>
          <w:szCs w:val="24"/>
          <w:lang w:eastAsia="es-EC"/>
        </w:rPr>
      </w:pPr>
      <w:r w:rsidRPr="00D770E8">
        <w:rPr>
          <w:rFonts w:ascii="Times New Roman" w:eastAsia="Times New Roman" w:hAnsi="Times New Roman" w:cs="Times New Roman"/>
          <w:sz w:val="24"/>
          <w:szCs w:val="24"/>
          <w:lang w:val="en-US" w:eastAsia="es-EC"/>
        </w:rPr>
        <w:t xml:space="preserve">Torre, L. de la, Navarrete, H., Muriel, P., Macía, M. J. &amp; Balslev, H. (Eds.) 2008. </w:t>
      </w:r>
      <w:r w:rsidRPr="000F7E45">
        <w:rPr>
          <w:rFonts w:ascii="Times New Roman" w:eastAsia="Times New Roman" w:hAnsi="Times New Roman" w:cs="Times New Roman"/>
          <w:i/>
          <w:iCs/>
          <w:sz w:val="24"/>
          <w:szCs w:val="24"/>
          <w:lang w:eastAsia="es-EC"/>
        </w:rPr>
        <w:t>Enciclopedia de las plantas útiles del Ecuador.</w:t>
      </w:r>
      <w:r w:rsidRPr="000F7E45">
        <w:rPr>
          <w:rFonts w:ascii="Times New Roman" w:eastAsia="Times New Roman" w:hAnsi="Times New Roman" w:cs="Times New Roman"/>
          <w:sz w:val="24"/>
          <w:szCs w:val="24"/>
          <w:lang w:eastAsia="es-EC"/>
        </w:rPr>
        <w:t xml:space="preserve"> Herbario QCA &amp; Herbario AAU, Quito &amp;</w:t>
      </w:r>
      <w:r>
        <w:rPr>
          <w:rFonts w:ascii="Times New Roman" w:eastAsia="Times New Roman" w:hAnsi="Times New Roman" w:cs="Times New Roman"/>
          <w:sz w:val="24"/>
          <w:szCs w:val="24"/>
          <w:lang w:eastAsia="es-EC"/>
        </w:rPr>
        <w:t xml:space="preserve"> </w:t>
      </w:r>
      <w:r w:rsidRPr="000F7E45">
        <w:rPr>
          <w:rFonts w:ascii="Times New Roman" w:eastAsia="Times New Roman" w:hAnsi="Times New Roman" w:cs="Times New Roman"/>
          <w:sz w:val="24"/>
          <w:szCs w:val="24"/>
          <w:lang w:eastAsia="es-EC"/>
        </w:rPr>
        <w:t>Aarhus.</w:t>
      </w:r>
    </w:p>
    <w:p w14:paraId="1DEA615D" w14:textId="5D56D608" w:rsidR="00A15661" w:rsidRPr="00255331" w:rsidRDefault="00A15661" w:rsidP="001B79CF">
      <w:pPr>
        <w:spacing w:after="0" w:line="240" w:lineRule="auto"/>
        <w:ind w:left="720" w:hanging="720"/>
        <w:jc w:val="both"/>
        <w:rPr>
          <w:rFonts w:ascii="Times New Roman" w:eastAsia="Times New Roman" w:hAnsi="Times New Roman" w:cs="Times New Roman"/>
          <w:sz w:val="24"/>
          <w:szCs w:val="24"/>
          <w:lang w:eastAsia="es-EC"/>
        </w:rPr>
      </w:pPr>
      <w:r w:rsidRPr="00255331">
        <w:rPr>
          <w:rFonts w:ascii="Times New Roman" w:eastAsia="Times New Roman" w:hAnsi="Times New Roman" w:cs="Times New Roman"/>
          <w:sz w:val="24"/>
          <w:szCs w:val="24"/>
          <w:lang w:eastAsia="es-EC"/>
        </w:rPr>
        <w:t xml:space="preserve">Venegas, F. &amp; Muñoz, R. 1984. </w:t>
      </w:r>
      <w:r w:rsidRPr="00255331">
        <w:rPr>
          <w:rFonts w:ascii="Times New Roman" w:eastAsia="Times New Roman" w:hAnsi="Times New Roman" w:cs="Times New Roman"/>
          <w:i/>
          <w:iCs/>
          <w:sz w:val="24"/>
          <w:szCs w:val="24"/>
          <w:lang w:eastAsia="es-EC"/>
        </w:rPr>
        <w:t>Malezas tropicales del litoral ecuatoriano.</w:t>
      </w:r>
      <w:r w:rsidRPr="00255331">
        <w:rPr>
          <w:rFonts w:ascii="Times New Roman" w:eastAsia="Times New Roman" w:hAnsi="Times New Roman" w:cs="Times New Roman"/>
          <w:sz w:val="24"/>
          <w:szCs w:val="24"/>
          <w:lang w:eastAsia="es-EC"/>
        </w:rPr>
        <w:t xml:space="preserve"> Estación Experimental Tropical Pichilingue, Instituto Nacional de Investigaciones Agropecuarias, Quito. Retrieved March 1, 2023, from </w:t>
      </w:r>
      <w:hyperlink r:id="rId15" w:history="1">
        <w:r w:rsidRPr="00255331">
          <w:rPr>
            <w:rStyle w:val="Hipervnculo"/>
            <w:rFonts w:ascii="Times New Roman" w:eastAsia="Times New Roman" w:hAnsi="Times New Roman" w:cs="Times New Roman"/>
            <w:color w:val="auto"/>
            <w:sz w:val="24"/>
            <w:szCs w:val="24"/>
            <w:u w:val="none"/>
            <w:lang w:eastAsia="es-EC"/>
          </w:rPr>
          <w:t>http://repositorio.iniap.gob.ec/handle/41000/1599</w:t>
        </w:r>
      </w:hyperlink>
      <w:r w:rsidRPr="00255331">
        <w:rPr>
          <w:rFonts w:ascii="Times New Roman" w:eastAsia="Times New Roman" w:hAnsi="Times New Roman" w:cs="Times New Roman"/>
          <w:sz w:val="24"/>
          <w:szCs w:val="24"/>
          <w:lang w:eastAsia="es-EC"/>
        </w:rPr>
        <w:t xml:space="preserve"> </w:t>
      </w:r>
    </w:p>
    <w:p w14:paraId="4D909C66" w14:textId="42155287" w:rsidR="00A15661" w:rsidRPr="00255331" w:rsidRDefault="00A15661" w:rsidP="001B79CF">
      <w:pPr>
        <w:spacing w:after="0" w:line="240" w:lineRule="auto"/>
        <w:ind w:left="720" w:hanging="720"/>
        <w:jc w:val="both"/>
        <w:rPr>
          <w:rFonts w:ascii="Times New Roman" w:eastAsia="Times New Roman" w:hAnsi="Times New Roman" w:cs="Times New Roman"/>
          <w:sz w:val="24"/>
          <w:szCs w:val="24"/>
          <w:lang w:eastAsia="es-EC"/>
        </w:rPr>
      </w:pPr>
      <w:r w:rsidRPr="00255331">
        <w:rPr>
          <w:rFonts w:ascii="Times New Roman" w:eastAsia="Times New Roman" w:hAnsi="Times New Roman" w:cs="Times New Roman"/>
          <w:sz w:val="24"/>
          <w:szCs w:val="24"/>
          <w:lang w:eastAsia="es-EC"/>
        </w:rPr>
        <w:t>Vera, A.</w:t>
      </w:r>
      <w:r w:rsidR="0045542F" w:rsidRPr="00255331">
        <w:rPr>
          <w:rFonts w:ascii="Times New Roman" w:eastAsia="Times New Roman" w:hAnsi="Times New Roman" w:cs="Times New Roman"/>
          <w:sz w:val="24"/>
          <w:szCs w:val="24"/>
          <w:lang w:eastAsia="es-EC"/>
        </w:rPr>
        <w:t xml:space="preserve"> D.</w:t>
      </w:r>
      <w:r w:rsidRPr="00255331">
        <w:rPr>
          <w:rFonts w:ascii="Times New Roman" w:eastAsia="Times New Roman" w:hAnsi="Times New Roman" w:cs="Times New Roman"/>
          <w:sz w:val="24"/>
          <w:szCs w:val="24"/>
          <w:lang w:eastAsia="es-EC"/>
        </w:rPr>
        <w:t>, Palacios, Z.</w:t>
      </w:r>
      <w:r w:rsidR="0045542F" w:rsidRPr="00255331">
        <w:rPr>
          <w:rFonts w:ascii="Times New Roman" w:eastAsia="Times New Roman" w:hAnsi="Times New Roman" w:cs="Times New Roman"/>
          <w:sz w:val="24"/>
          <w:szCs w:val="24"/>
          <w:lang w:eastAsia="es-EC"/>
        </w:rPr>
        <w:t xml:space="preserve"> M.</w:t>
      </w:r>
      <w:r w:rsidRPr="00255331">
        <w:rPr>
          <w:rFonts w:ascii="Times New Roman" w:eastAsia="Times New Roman" w:hAnsi="Times New Roman" w:cs="Times New Roman"/>
          <w:sz w:val="24"/>
          <w:szCs w:val="24"/>
          <w:lang w:eastAsia="es-EC"/>
        </w:rPr>
        <w:t>, Liuba, D.</w:t>
      </w:r>
      <w:r w:rsidR="0045542F" w:rsidRPr="00255331">
        <w:rPr>
          <w:rFonts w:ascii="Times New Roman" w:eastAsia="Times New Roman" w:hAnsi="Times New Roman" w:cs="Times New Roman"/>
          <w:sz w:val="24"/>
          <w:szCs w:val="24"/>
          <w:lang w:eastAsia="es-EC"/>
        </w:rPr>
        <w:t xml:space="preserve"> A.</w:t>
      </w:r>
      <w:r w:rsidRPr="00255331">
        <w:rPr>
          <w:rFonts w:ascii="Times New Roman" w:eastAsia="Times New Roman" w:hAnsi="Times New Roman" w:cs="Times New Roman"/>
          <w:sz w:val="24"/>
          <w:szCs w:val="24"/>
          <w:lang w:eastAsia="es-EC"/>
        </w:rPr>
        <w:t>, Suarez, C.</w:t>
      </w:r>
      <w:r w:rsidR="0045542F" w:rsidRPr="00255331">
        <w:rPr>
          <w:rFonts w:ascii="Times New Roman" w:eastAsia="Times New Roman" w:hAnsi="Times New Roman" w:cs="Times New Roman"/>
          <w:sz w:val="24"/>
          <w:szCs w:val="24"/>
          <w:lang w:eastAsia="es-EC"/>
        </w:rPr>
        <w:t xml:space="preserve"> C.</w:t>
      </w:r>
      <w:r w:rsidRPr="00255331">
        <w:rPr>
          <w:rFonts w:ascii="Times New Roman" w:eastAsia="Times New Roman" w:hAnsi="Times New Roman" w:cs="Times New Roman"/>
          <w:sz w:val="24"/>
          <w:szCs w:val="24"/>
          <w:lang w:eastAsia="es-EC"/>
        </w:rPr>
        <w:t xml:space="preserve"> &amp; Mendoza, H.</w:t>
      </w:r>
      <w:r w:rsidR="0045542F" w:rsidRPr="00255331">
        <w:rPr>
          <w:rFonts w:ascii="Times New Roman" w:eastAsia="Times New Roman" w:hAnsi="Times New Roman" w:cs="Times New Roman"/>
          <w:sz w:val="24"/>
          <w:szCs w:val="24"/>
          <w:lang w:eastAsia="es-EC"/>
        </w:rPr>
        <w:t xml:space="preserve"> C.</w:t>
      </w:r>
      <w:r w:rsidRPr="00255331">
        <w:rPr>
          <w:rFonts w:ascii="Times New Roman" w:eastAsia="Times New Roman" w:hAnsi="Times New Roman" w:cs="Times New Roman"/>
          <w:sz w:val="24"/>
          <w:szCs w:val="24"/>
          <w:lang w:eastAsia="es-EC"/>
        </w:rPr>
        <w:t xml:space="preserve"> 2018. Diversidad y análisis fitosociológico de malezas en un cultivo de musáceas del trópico ecuatoriano. </w:t>
      </w:r>
      <w:r w:rsidR="0045542F" w:rsidRPr="00255331">
        <w:rPr>
          <w:rFonts w:ascii="Times New Roman" w:eastAsia="Times New Roman" w:hAnsi="Times New Roman" w:cs="Times New Roman"/>
          <w:i/>
          <w:iCs/>
          <w:sz w:val="24"/>
          <w:szCs w:val="24"/>
          <w:lang w:eastAsia="es-EC"/>
        </w:rPr>
        <w:t>AgriScientia</w:t>
      </w:r>
      <w:r w:rsidR="0045542F" w:rsidRPr="00255331">
        <w:rPr>
          <w:rFonts w:ascii="Times New Roman" w:eastAsia="Times New Roman" w:hAnsi="Times New Roman" w:cs="Times New Roman"/>
          <w:sz w:val="24"/>
          <w:szCs w:val="24"/>
          <w:lang w:eastAsia="es-EC"/>
        </w:rPr>
        <w:t xml:space="preserve"> </w:t>
      </w:r>
      <w:r w:rsidRPr="00255331">
        <w:rPr>
          <w:rFonts w:ascii="Times New Roman" w:eastAsia="Times New Roman" w:hAnsi="Times New Roman" w:cs="Times New Roman"/>
          <w:sz w:val="24"/>
          <w:szCs w:val="24"/>
          <w:lang w:eastAsia="es-EC"/>
        </w:rPr>
        <w:t>35(2)</w:t>
      </w:r>
      <w:r w:rsidR="001C6652" w:rsidRPr="00255331">
        <w:rPr>
          <w:rFonts w:ascii="Times New Roman" w:eastAsia="Times New Roman" w:hAnsi="Times New Roman" w:cs="Times New Roman"/>
          <w:sz w:val="24"/>
          <w:szCs w:val="24"/>
          <w:lang w:eastAsia="es-EC"/>
        </w:rPr>
        <w:t>:</w:t>
      </w:r>
      <w:r w:rsidRPr="00255331">
        <w:rPr>
          <w:rFonts w:ascii="Times New Roman" w:eastAsia="Times New Roman" w:hAnsi="Times New Roman" w:cs="Times New Roman"/>
          <w:sz w:val="24"/>
          <w:szCs w:val="24"/>
          <w:lang w:eastAsia="es-EC"/>
        </w:rPr>
        <w:t xml:space="preserve"> </w:t>
      </w:r>
      <w:r w:rsidR="0045542F" w:rsidRPr="00255331">
        <w:rPr>
          <w:rFonts w:ascii="Times New Roman" w:eastAsia="Times New Roman" w:hAnsi="Times New Roman" w:cs="Times New Roman"/>
          <w:sz w:val="24"/>
          <w:szCs w:val="24"/>
          <w:lang w:eastAsia="es-EC"/>
        </w:rPr>
        <w:t>43</w:t>
      </w:r>
      <w:r w:rsidR="001C6652" w:rsidRPr="00255331">
        <w:rPr>
          <w:rFonts w:ascii="Times New Roman" w:eastAsia="Times New Roman" w:hAnsi="Times New Roman" w:cs="Times New Roman"/>
          <w:sz w:val="24"/>
          <w:szCs w:val="24"/>
          <w:lang w:eastAsia="es-EC"/>
        </w:rPr>
        <w:t>–</w:t>
      </w:r>
      <w:r w:rsidR="0045542F" w:rsidRPr="00255331">
        <w:rPr>
          <w:rFonts w:ascii="Times New Roman" w:eastAsia="Times New Roman" w:hAnsi="Times New Roman" w:cs="Times New Roman"/>
          <w:sz w:val="24"/>
          <w:szCs w:val="24"/>
          <w:lang w:eastAsia="es-EC"/>
        </w:rPr>
        <w:t>52</w:t>
      </w:r>
      <w:r w:rsidRPr="00255331">
        <w:rPr>
          <w:rFonts w:ascii="Times New Roman" w:eastAsia="Times New Roman" w:hAnsi="Times New Roman" w:cs="Times New Roman"/>
          <w:sz w:val="24"/>
          <w:szCs w:val="24"/>
          <w:lang w:eastAsia="es-EC"/>
        </w:rPr>
        <w:t>.</w:t>
      </w:r>
      <w:r w:rsidR="0045542F" w:rsidRPr="00255331">
        <w:rPr>
          <w:rFonts w:ascii="Times New Roman" w:eastAsia="Times New Roman" w:hAnsi="Times New Roman" w:cs="Times New Roman"/>
          <w:sz w:val="24"/>
          <w:szCs w:val="24"/>
          <w:lang w:eastAsia="es-EC"/>
        </w:rPr>
        <w:t xml:space="preserve"> https://doi.org/10.31047/1668.298x.v35.n2.22966</w:t>
      </w:r>
    </w:p>
    <w:p w14:paraId="0D10C8D8" w14:textId="77777777" w:rsidR="00A37FD3" w:rsidRPr="00255331" w:rsidRDefault="00A37FD3" w:rsidP="001B79CF">
      <w:pPr>
        <w:spacing w:after="0" w:line="240" w:lineRule="auto"/>
        <w:ind w:left="720" w:hanging="720"/>
        <w:jc w:val="both"/>
        <w:rPr>
          <w:rStyle w:val="Hipervnculo"/>
          <w:rFonts w:ascii="Times New Roman" w:eastAsia="Times New Roman" w:hAnsi="Times New Roman" w:cs="Times New Roman"/>
          <w:color w:val="auto"/>
          <w:sz w:val="24"/>
          <w:szCs w:val="24"/>
          <w:u w:val="none"/>
          <w:lang w:eastAsia="es-EC"/>
        </w:rPr>
      </w:pPr>
      <w:r w:rsidRPr="00255331">
        <w:rPr>
          <w:rFonts w:ascii="Times New Roman" w:eastAsia="Times New Roman" w:hAnsi="Times New Roman" w:cs="Times New Roman"/>
          <w:sz w:val="24"/>
          <w:szCs w:val="24"/>
          <w:lang w:eastAsia="es-EC"/>
        </w:rPr>
        <w:t xml:space="preserve">Vibrans, H. 2009. </w:t>
      </w:r>
      <w:r w:rsidRPr="00255331">
        <w:rPr>
          <w:rFonts w:ascii="Times New Roman" w:eastAsia="Times New Roman" w:hAnsi="Times New Roman" w:cs="Times New Roman"/>
          <w:i/>
          <w:iCs/>
          <w:sz w:val="24"/>
          <w:szCs w:val="24"/>
          <w:lang w:eastAsia="es-EC"/>
        </w:rPr>
        <w:t>Malezas de México</w:t>
      </w:r>
      <w:r w:rsidRPr="00255331">
        <w:rPr>
          <w:rFonts w:ascii="Times New Roman" w:eastAsia="Times New Roman" w:hAnsi="Times New Roman" w:cs="Times New Roman"/>
          <w:sz w:val="24"/>
          <w:szCs w:val="24"/>
          <w:lang w:eastAsia="es-EC"/>
        </w:rPr>
        <w:t xml:space="preserve">, Ficha - Momordica charantia. Comisión Nacional para el conocimiento y uso de la biodiversidad, México, D. F. Retrieved March 1, 2023, from </w:t>
      </w:r>
      <w:hyperlink r:id="rId16" w:history="1">
        <w:r w:rsidRPr="00255331">
          <w:rPr>
            <w:rStyle w:val="Hipervnculo"/>
            <w:rFonts w:ascii="Times New Roman" w:eastAsia="Times New Roman" w:hAnsi="Times New Roman" w:cs="Times New Roman"/>
            <w:color w:val="auto"/>
            <w:sz w:val="24"/>
            <w:szCs w:val="24"/>
            <w:u w:val="none"/>
            <w:lang w:eastAsia="es-EC"/>
          </w:rPr>
          <w:t>http://www.conabio.gob.mx/malezasdemexico/cucurbitaceae/momordica-charantia/fichas/ficha.htm</w:t>
        </w:r>
      </w:hyperlink>
    </w:p>
    <w:p w14:paraId="7AA15791" w14:textId="2F3E4115" w:rsidR="00F765F4" w:rsidRPr="00255331" w:rsidRDefault="00A37FD3" w:rsidP="001B79CF">
      <w:pPr>
        <w:spacing w:after="0" w:line="240" w:lineRule="auto"/>
        <w:ind w:left="720" w:hanging="720"/>
        <w:jc w:val="both"/>
        <w:rPr>
          <w:rFonts w:ascii="Times New Roman" w:eastAsia="Times New Roman" w:hAnsi="Times New Roman" w:cs="Times New Roman"/>
          <w:sz w:val="24"/>
          <w:szCs w:val="24"/>
          <w:lang w:eastAsia="es-EC"/>
        </w:rPr>
      </w:pPr>
      <w:r w:rsidRPr="00255331">
        <w:rPr>
          <w:rFonts w:ascii="Times New Roman" w:eastAsia="Times New Roman" w:hAnsi="Times New Roman" w:cs="Times New Roman"/>
          <w:sz w:val="24"/>
          <w:szCs w:val="24"/>
          <w:lang w:eastAsia="es-EC"/>
        </w:rPr>
        <w:t>V</w:t>
      </w:r>
      <w:r w:rsidR="00F765F4" w:rsidRPr="00255331">
        <w:rPr>
          <w:rFonts w:ascii="Times New Roman" w:eastAsia="Times New Roman" w:hAnsi="Times New Roman" w:cs="Times New Roman"/>
          <w:sz w:val="24"/>
          <w:szCs w:val="24"/>
          <w:lang w:eastAsia="es-EC"/>
        </w:rPr>
        <w:t xml:space="preserve">illarreal-La Torre, V. E., Guarniz, W. S., Silva-Correa, C., Cruzado-Razco, L. &amp; Siche, R. 2020. </w:t>
      </w:r>
      <w:r w:rsidR="00F765F4" w:rsidRPr="00255331">
        <w:rPr>
          <w:rFonts w:ascii="Times New Roman" w:eastAsia="Times New Roman" w:hAnsi="Times New Roman" w:cs="Times New Roman"/>
          <w:sz w:val="24"/>
          <w:szCs w:val="24"/>
          <w:lang w:val="en-US" w:eastAsia="es-EC"/>
        </w:rPr>
        <w:t xml:space="preserve">Antimicrobial activity and chemical composition of </w:t>
      </w:r>
      <w:r w:rsidR="00F765F4" w:rsidRPr="00255331">
        <w:rPr>
          <w:rFonts w:ascii="Times New Roman" w:eastAsia="Times New Roman" w:hAnsi="Times New Roman" w:cs="Times New Roman"/>
          <w:i/>
          <w:iCs/>
          <w:sz w:val="24"/>
          <w:szCs w:val="24"/>
          <w:lang w:val="en-US" w:eastAsia="es-EC"/>
        </w:rPr>
        <w:t xml:space="preserve">Momordica </w:t>
      </w:r>
      <w:r w:rsidR="0045542F" w:rsidRPr="00255331">
        <w:rPr>
          <w:rFonts w:ascii="Times New Roman" w:eastAsia="Times New Roman" w:hAnsi="Times New Roman" w:cs="Times New Roman"/>
          <w:i/>
          <w:iCs/>
          <w:sz w:val="24"/>
          <w:szCs w:val="24"/>
          <w:lang w:val="en-US" w:eastAsia="es-EC"/>
        </w:rPr>
        <w:t>charantia</w:t>
      </w:r>
      <w:r w:rsidR="00F765F4" w:rsidRPr="00255331">
        <w:rPr>
          <w:rFonts w:ascii="Times New Roman" w:eastAsia="Times New Roman" w:hAnsi="Times New Roman" w:cs="Times New Roman"/>
          <w:sz w:val="24"/>
          <w:szCs w:val="24"/>
          <w:lang w:val="en-US" w:eastAsia="es-EC"/>
        </w:rPr>
        <w:t>:</w:t>
      </w:r>
      <w:r w:rsidR="00F765F4" w:rsidRPr="00255331">
        <w:rPr>
          <w:rFonts w:ascii="Times New Roman" w:eastAsia="Times New Roman" w:hAnsi="Times New Roman" w:cs="Times New Roman"/>
          <w:i/>
          <w:iCs/>
          <w:sz w:val="24"/>
          <w:szCs w:val="24"/>
          <w:lang w:val="en-US" w:eastAsia="es-EC"/>
        </w:rPr>
        <w:t xml:space="preserve"> </w:t>
      </w:r>
      <w:r w:rsidR="00F765F4" w:rsidRPr="00255331">
        <w:rPr>
          <w:rFonts w:ascii="Times New Roman" w:eastAsia="Times New Roman" w:hAnsi="Times New Roman" w:cs="Times New Roman"/>
          <w:sz w:val="24"/>
          <w:szCs w:val="24"/>
          <w:lang w:val="en-US" w:eastAsia="es-EC"/>
        </w:rPr>
        <w:t>A review.</w:t>
      </w:r>
      <w:r w:rsidR="00F765F4" w:rsidRPr="00255331">
        <w:rPr>
          <w:rFonts w:ascii="Times New Roman" w:eastAsia="Times New Roman" w:hAnsi="Times New Roman" w:cs="Times New Roman"/>
          <w:i/>
          <w:iCs/>
          <w:sz w:val="24"/>
          <w:szCs w:val="24"/>
          <w:lang w:val="en-US" w:eastAsia="es-EC"/>
        </w:rPr>
        <w:t xml:space="preserve"> </w:t>
      </w:r>
      <w:r w:rsidR="00F765F4" w:rsidRPr="00255331">
        <w:rPr>
          <w:rFonts w:ascii="Times New Roman" w:eastAsia="Times New Roman" w:hAnsi="Times New Roman" w:cs="Times New Roman"/>
          <w:i/>
          <w:iCs/>
          <w:sz w:val="24"/>
          <w:szCs w:val="24"/>
          <w:lang w:eastAsia="es-EC"/>
        </w:rPr>
        <w:t>Pharmacognosy Journal</w:t>
      </w:r>
      <w:r w:rsidR="00F765F4" w:rsidRPr="00255331">
        <w:rPr>
          <w:rFonts w:ascii="Times New Roman" w:eastAsia="Times New Roman" w:hAnsi="Times New Roman" w:cs="Times New Roman"/>
          <w:sz w:val="24"/>
          <w:szCs w:val="24"/>
          <w:lang w:eastAsia="es-EC"/>
        </w:rPr>
        <w:t xml:space="preserve"> 12(1)</w:t>
      </w:r>
      <w:r w:rsidR="0045542F" w:rsidRPr="00255331">
        <w:rPr>
          <w:rFonts w:ascii="Times New Roman" w:eastAsia="Times New Roman" w:hAnsi="Times New Roman" w:cs="Times New Roman"/>
          <w:sz w:val="24"/>
          <w:szCs w:val="24"/>
          <w:lang w:eastAsia="es-EC"/>
        </w:rPr>
        <w:t>: 213–222</w:t>
      </w:r>
      <w:r w:rsidR="00F765F4" w:rsidRPr="00255331">
        <w:rPr>
          <w:rFonts w:ascii="Times New Roman" w:eastAsia="Times New Roman" w:hAnsi="Times New Roman" w:cs="Times New Roman"/>
          <w:sz w:val="24"/>
          <w:szCs w:val="24"/>
          <w:lang w:eastAsia="es-EC"/>
        </w:rPr>
        <w:t>.</w:t>
      </w:r>
      <w:r w:rsidR="00EF7F11" w:rsidRPr="00255331">
        <w:rPr>
          <w:rFonts w:ascii="Times New Roman" w:eastAsia="Times New Roman" w:hAnsi="Times New Roman" w:cs="Times New Roman"/>
          <w:sz w:val="24"/>
          <w:szCs w:val="24"/>
          <w:lang w:eastAsia="es-EC"/>
        </w:rPr>
        <w:t xml:space="preserve"> </w:t>
      </w:r>
      <w:r w:rsidR="007240FC" w:rsidRPr="00255331">
        <w:rPr>
          <w:rFonts w:ascii="Times New Roman" w:eastAsia="Times New Roman" w:hAnsi="Times New Roman" w:cs="Times New Roman"/>
          <w:sz w:val="24"/>
          <w:szCs w:val="24"/>
          <w:lang w:eastAsia="es-EC"/>
        </w:rPr>
        <w:t>https://doi.org/</w:t>
      </w:r>
      <w:r w:rsidR="00EF7F11" w:rsidRPr="00255331">
        <w:rPr>
          <w:rFonts w:ascii="Times New Roman" w:eastAsia="Times New Roman" w:hAnsi="Times New Roman" w:cs="Times New Roman"/>
          <w:sz w:val="24"/>
          <w:szCs w:val="24"/>
          <w:lang w:eastAsia="es-EC"/>
        </w:rPr>
        <w:t>10.5530/pj.2020.12.32</w:t>
      </w:r>
    </w:p>
    <w:p w14:paraId="69CBAF84" w14:textId="77777777" w:rsidR="00F765F4" w:rsidRPr="00255331" w:rsidRDefault="00F765F4"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eastAsia="es-EC"/>
        </w:rPr>
        <w:t xml:space="preserve">Villaseñor, J. L. &amp; Espinosa, F. J. 1998. </w:t>
      </w:r>
      <w:r w:rsidRPr="00255331">
        <w:rPr>
          <w:rFonts w:ascii="Times New Roman" w:eastAsia="Times New Roman" w:hAnsi="Times New Roman" w:cs="Times New Roman"/>
          <w:i/>
          <w:iCs/>
          <w:sz w:val="24"/>
          <w:szCs w:val="24"/>
          <w:lang w:eastAsia="es-EC"/>
        </w:rPr>
        <w:t>Catálogo de malezas de México</w:t>
      </w:r>
      <w:r w:rsidRPr="00255331">
        <w:rPr>
          <w:rFonts w:ascii="Times New Roman" w:eastAsia="Times New Roman" w:hAnsi="Times New Roman" w:cs="Times New Roman"/>
          <w:sz w:val="24"/>
          <w:szCs w:val="24"/>
          <w:lang w:eastAsia="es-EC"/>
        </w:rPr>
        <w:t xml:space="preserve">. Universidad Nacional Autónoma de México. Consejo Nacional Consultivo Fitosanitario. Fondo de Cultura Económica. </w:t>
      </w:r>
      <w:r w:rsidRPr="00255331">
        <w:rPr>
          <w:rFonts w:ascii="Times New Roman" w:eastAsia="Times New Roman" w:hAnsi="Times New Roman" w:cs="Times New Roman"/>
          <w:sz w:val="24"/>
          <w:szCs w:val="24"/>
          <w:lang w:val="en-US" w:eastAsia="es-EC"/>
        </w:rPr>
        <w:t>México, D. F.</w:t>
      </w:r>
    </w:p>
    <w:p w14:paraId="34E769D9" w14:textId="5B814675" w:rsidR="008C5B01" w:rsidRPr="00255331" w:rsidRDefault="008C5B01" w:rsidP="001B79CF">
      <w:pPr>
        <w:spacing w:after="0" w:line="240" w:lineRule="auto"/>
        <w:ind w:left="720" w:hanging="720"/>
        <w:jc w:val="both"/>
        <w:rPr>
          <w:rFonts w:ascii="Times New Roman" w:eastAsia="Times New Roman" w:hAnsi="Times New Roman" w:cs="Times New Roman"/>
          <w:sz w:val="24"/>
          <w:szCs w:val="24"/>
          <w:lang w:val="en-US" w:eastAsia="es-EC"/>
        </w:rPr>
      </w:pPr>
      <w:r w:rsidRPr="00255331">
        <w:rPr>
          <w:rFonts w:ascii="Times New Roman" w:eastAsia="Times New Roman" w:hAnsi="Times New Roman" w:cs="Times New Roman"/>
          <w:sz w:val="24"/>
          <w:szCs w:val="24"/>
          <w:lang w:val="en-US" w:eastAsia="es-EC"/>
        </w:rPr>
        <w:t>Walters, T. W. &amp; Decker-Walters, D. S. 1988. Balsam-pear (</w:t>
      </w:r>
      <w:r w:rsidRPr="00255331">
        <w:rPr>
          <w:rFonts w:ascii="Times New Roman" w:eastAsia="Times New Roman" w:hAnsi="Times New Roman" w:cs="Times New Roman"/>
          <w:i/>
          <w:iCs/>
          <w:sz w:val="24"/>
          <w:szCs w:val="24"/>
          <w:lang w:val="en-US" w:eastAsia="es-EC"/>
        </w:rPr>
        <w:t>Momordica charantia</w:t>
      </w:r>
      <w:r w:rsidRPr="00255331">
        <w:rPr>
          <w:rFonts w:ascii="Times New Roman" w:eastAsia="Times New Roman" w:hAnsi="Times New Roman" w:cs="Times New Roman"/>
          <w:sz w:val="24"/>
          <w:szCs w:val="24"/>
          <w:lang w:val="en-US" w:eastAsia="es-EC"/>
        </w:rPr>
        <w:t xml:space="preserve">, Cucurbitaceae). </w:t>
      </w:r>
      <w:r w:rsidRPr="00255331">
        <w:rPr>
          <w:rFonts w:ascii="Times New Roman" w:eastAsia="Times New Roman" w:hAnsi="Times New Roman" w:cs="Times New Roman"/>
          <w:i/>
          <w:iCs/>
          <w:sz w:val="24"/>
          <w:szCs w:val="24"/>
          <w:lang w:val="en-US" w:eastAsia="es-EC"/>
        </w:rPr>
        <w:t>Economic Botany</w:t>
      </w:r>
      <w:r w:rsidRPr="00255331">
        <w:rPr>
          <w:rFonts w:ascii="Times New Roman" w:eastAsia="Times New Roman" w:hAnsi="Times New Roman" w:cs="Times New Roman"/>
          <w:sz w:val="24"/>
          <w:szCs w:val="24"/>
          <w:lang w:val="en-US" w:eastAsia="es-EC"/>
        </w:rPr>
        <w:t xml:space="preserve"> 42(2): 286–288. </w:t>
      </w:r>
    </w:p>
    <w:p w14:paraId="360B14F4" w14:textId="77777777" w:rsidR="008C5B01" w:rsidRPr="001B79CF" w:rsidRDefault="008C5B01" w:rsidP="001B79CF">
      <w:pPr>
        <w:spacing w:after="0" w:line="240" w:lineRule="auto"/>
        <w:jc w:val="both"/>
        <w:rPr>
          <w:rFonts w:ascii="Times New Roman" w:eastAsia="Times New Roman" w:hAnsi="Times New Roman" w:cs="Times New Roman"/>
          <w:sz w:val="24"/>
          <w:szCs w:val="24"/>
          <w:lang w:eastAsia="es-EC"/>
        </w:rPr>
      </w:pPr>
    </w:p>
    <w:p w14:paraId="11B1993F" w14:textId="6550BC82" w:rsidR="00A15661" w:rsidRDefault="00A15661" w:rsidP="00A37FD3">
      <w:pPr>
        <w:spacing w:line="240" w:lineRule="auto"/>
        <w:jc w:val="both"/>
        <w:rPr>
          <w:rFonts w:ascii="Times New Roman" w:hAnsi="Times New Roman" w:cs="Times New Roman"/>
          <w:sz w:val="20"/>
          <w:szCs w:val="20"/>
          <w:lang w:val="en-US"/>
        </w:rPr>
      </w:pPr>
    </w:p>
    <w:p w14:paraId="75CB634A" w14:textId="16AD0519" w:rsidR="00A15661" w:rsidRDefault="00A15661" w:rsidP="00A37FD3">
      <w:pPr>
        <w:spacing w:line="240" w:lineRule="auto"/>
        <w:jc w:val="both"/>
        <w:rPr>
          <w:rFonts w:ascii="Times New Roman" w:hAnsi="Times New Roman" w:cs="Times New Roman"/>
          <w:sz w:val="20"/>
          <w:szCs w:val="20"/>
        </w:rPr>
      </w:pPr>
    </w:p>
    <w:p w14:paraId="6E458444" w14:textId="7BF00CBD" w:rsidR="00A15661" w:rsidRDefault="00A15661" w:rsidP="00A37FD3">
      <w:pPr>
        <w:spacing w:line="240" w:lineRule="auto"/>
        <w:jc w:val="both"/>
        <w:rPr>
          <w:rFonts w:ascii="Times New Roman" w:eastAsia="Times New Roman" w:hAnsi="Times New Roman" w:cs="Times New Roman"/>
          <w:sz w:val="20"/>
          <w:szCs w:val="20"/>
          <w:lang w:val="en-US" w:eastAsia="es-EC"/>
        </w:rPr>
      </w:pPr>
    </w:p>
    <w:p w14:paraId="4325A3C6" w14:textId="18D559CD" w:rsidR="00A15661" w:rsidRDefault="00A15661" w:rsidP="00A37FD3">
      <w:pPr>
        <w:spacing w:line="240" w:lineRule="auto"/>
        <w:jc w:val="both"/>
        <w:rPr>
          <w:rFonts w:ascii="Times New Roman" w:eastAsia="Times New Roman" w:hAnsi="Times New Roman" w:cs="Times New Roman"/>
          <w:sz w:val="20"/>
          <w:szCs w:val="20"/>
          <w:lang w:val="en-US" w:eastAsia="es-EC"/>
        </w:rPr>
      </w:pPr>
    </w:p>
    <w:p w14:paraId="12E47DE6" w14:textId="62BE8BF0" w:rsidR="00A15661" w:rsidRDefault="00A15661" w:rsidP="00A37FD3">
      <w:pPr>
        <w:spacing w:line="240" w:lineRule="auto"/>
        <w:jc w:val="both"/>
        <w:rPr>
          <w:rFonts w:ascii="Times New Roman" w:hAnsi="Times New Roman" w:cs="Times New Roman"/>
          <w:sz w:val="20"/>
          <w:szCs w:val="20"/>
        </w:rPr>
      </w:pPr>
    </w:p>
    <w:p w14:paraId="23247157" w14:textId="77777777" w:rsidR="008C5B01" w:rsidRPr="00A15661" w:rsidRDefault="008C5B01" w:rsidP="00A37FD3">
      <w:pPr>
        <w:spacing w:line="240" w:lineRule="auto"/>
        <w:jc w:val="both"/>
        <w:rPr>
          <w:rFonts w:ascii="Times New Roman" w:hAnsi="Times New Roman" w:cs="Times New Roman"/>
          <w:sz w:val="20"/>
          <w:szCs w:val="20"/>
          <w:lang w:val="en-US"/>
        </w:rPr>
      </w:pPr>
    </w:p>
    <w:sectPr w:rsidR="008C5B01" w:rsidRPr="00A15661" w:rsidSect="00DC721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8A"/>
    <w:rsid w:val="0001391F"/>
    <w:rsid w:val="00023D23"/>
    <w:rsid w:val="00047A08"/>
    <w:rsid w:val="0005571E"/>
    <w:rsid w:val="000665DD"/>
    <w:rsid w:val="00066BB5"/>
    <w:rsid w:val="00087D34"/>
    <w:rsid w:val="000A22F8"/>
    <w:rsid w:val="000A3041"/>
    <w:rsid w:val="000C2BB0"/>
    <w:rsid w:val="000F7E45"/>
    <w:rsid w:val="00107EA6"/>
    <w:rsid w:val="001341C3"/>
    <w:rsid w:val="001833D3"/>
    <w:rsid w:val="00184147"/>
    <w:rsid w:val="001B5CF6"/>
    <w:rsid w:val="001B79CF"/>
    <w:rsid w:val="001C6652"/>
    <w:rsid w:val="001D3E4E"/>
    <w:rsid w:val="001E1AB5"/>
    <w:rsid w:val="001E6639"/>
    <w:rsid w:val="00224769"/>
    <w:rsid w:val="00255331"/>
    <w:rsid w:val="00291DBC"/>
    <w:rsid w:val="002B2234"/>
    <w:rsid w:val="002B71CF"/>
    <w:rsid w:val="002C1F65"/>
    <w:rsid w:val="002C7FF7"/>
    <w:rsid w:val="002E3EDE"/>
    <w:rsid w:val="002E4A16"/>
    <w:rsid w:val="00300E40"/>
    <w:rsid w:val="0031152D"/>
    <w:rsid w:val="00327704"/>
    <w:rsid w:val="00373251"/>
    <w:rsid w:val="0037710F"/>
    <w:rsid w:val="00384E33"/>
    <w:rsid w:val="003A38CC"/>
    <w:rsid w:val="003D5691"/>
    <w:rsid w:val="003E58C2"/>
    <w:rsid w:val="00401096"/>
    <w:rsid w:val="00424D6C"/>
    <w:rsid w:val="00434F11"/>
    <w:rsid w:val="004440A9"/>
    <w:rsid w:val="00445CBE"/>
    <w:rsid w:val="0045542F"/>
    <w:rsid w:val="00487800"/>
    <w:rsid w:val="004B01BF"/>
    <w:rsid w:val="004B2492"/>
    <w:rsid w:val="00516F21"/>
    <w:rsid w:val="00521E02"/>
    <w:rsid w:val="005332CA"/>
    <w:rsid w:val="00544455"/>
    <w:rsid w:val="00565DA1"/>
    <w:rsid w:val="0058408B"/>
    <w:rsid w:val="005D233A"/>
    <w:rsid w:val="00606E03"/>
    <w:rsid w:val="00611A18"/>
    <w:rsid w:val="0061284A"/>
    <w:rsid w:val="00626263"/>
    <w:rsid w:val="00644B6B"/>
    <w:rsid w:val="00645EDB"/>
    <w:rsid w:val="006632A4"/>
    <w:rsid w:val="00667636"/>
    <w:rsid w:val="00676A27"/>
    <w:rsid w:val="00697667"/>
    <w:rsid w:val="006B5004"/>
    <w:rsid w:val="006B5D04"/>
    <w:rsid w:val="006D3772"/>
    <w:rsid w:val="006D3E57"/>
    <w:rsid w:val="006D566B"/>
    <w:rsid w:val="00710591"/>
    <w:rsid w:val="00717992"/>
    <w:rsid w:val="007240FC"/>
    <w:rsid w:val="00754361"/>
    <w:rsid w:val="00770245"/>
    <w:rsid w:val="00774572"/>
    <w:rsid w:val="007A4F08"/>
    <w:rsid w:val="007B436D"/>
    <w:rsid w:val="007D57A4"/>
    <w:rsid w:val="00863FC3"/>
    <w:rsid w:val="008A2D7F"/>
    <w:rsid w:val="008A7AC4"/>
    <w:rsid w:val="008C22A3"/>
    <w:rsid w:val="008C5B01"/>
    <w:rsid w:val="008E4EFA"/>
    <w:rsid w:val="008E5E24"/>
    <w:rsid w:val="0092190C"/>
    <w:rsid w:val="009510D9"/>
    <w:rsid w:val="00954AF8"/>
    <w:rsid w:val="00955DFC"/>
    <w:rsid w:val="00973DEE"/>
    <w:rsid w:val="009801C1"/>
    <w:rsid w:val="009978D1"/>
    <w:rsid w:val="009A666B"/>
    <w:rsid w:val="009E1C08"/>
    <w:rsid w:val="009E5453"/>
    <w:rsid w:val="00A15661"/>
    <w:rsid w:val="00A37FD3"/>
    <w:rsid w:val="00A51042"/>
    <w:rsid w:val="00A6004A"/>
    <w:rsid w:val="00A82398"/>
    <w:rsid w:val="00A9227E"/>
    <w:rsid w:val="00AF089E"/>
    <w:rsid w:val="00B52319"/>
    <w:rsid w:val="00B6324C"/>
    <w:rsid w:val="00B6415A"/>
    <w:rsid w:val="00B92A86"/>
    <w:rsid w:val="00BB2294"/>
    <w:rsid w:val="00BC6CC8"/>
    <w:rsid w:val="00BD4252"/>
    <w:rsid w:val="00BE1217"/>
    <w:rsid w:val="00BE68EA"/>
    <w:rsid w:val="00C01E88"/>
    <w:rsid w:val="00C52D25"/>
    <w:rsid w:val="00C53D38"/>
    <w:rsid w:val="00C6488E"/>
    <w:rsid w:val="00CA038A"/>
    <w:rsid w:val="00CC0404"/>
    <w:rsid w:val="00CD45B2"/>
    <w:rsid w:val="00D07799"/>
    <w:rsid w:val="00D3017A"/>
    <w:rsid w:val="00D33C8E"/>
    <w:rsid w:val="00D33EAF"/>
    <w:rsid w:val="00D512FA"/>
    <w:rsid w:val="00D64C92"/>
    <w:rsid w:val="00D71937"/>
    <w:rsid w:val="00D732EA"/>
    <w:rsid w:val="00D73FA5"/>
    <w:rsid w:val="00D770E8"/>
    <w:rsid w:val="00D905CD"/>
    <w:rsid w:val="00D93529"/>
    <w:rsid w:val="00DC7214"/>
    <w:rsid w:val="00E10A30"/>
    <w:rsid w:val="00E254CC"/>
    <w:rsid w:val="00E47082"/>
    <w:rsid w:val="00E74E8A"/>
    <w:rsid w:val="00EB2A13"/>
    <w:rsid w:val="00EC7931"/>
    <w:rsid w:val="00ED266C"/>
    <w:rsid w:val="00ED29B6"/>
    <w:rsid w:val="00EF564A"/>
    <w:rsid w:val="00EF7F11"/>
    <w:rsid w:val="00F11AC7"/>
    <w:rsid w:val="00F21094"/>
    <w:rsid w:val="00F253E7"/>
    <w:rsid w:val="00F318F9"/>
    <w:rsid w:val="00F40E06"/>
    <w:rsid w:val="00F43D33"/>
    <w:rsid w:val="00F47AF8"/>
    <w:rsid w:val="00F65444"/>
    <w:rsid w:val="00F6716F"/>
    <w:rsid w:val="00F765F4"/>
    <w:rsid w:val="00FB1FD9"/>
    <w:rsid w:val="00FB6B38"/>
    <w:rsid w:val="00FE6AE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DDF8"/>
  <w15:chartTrackingRefBased/>
  <w15:docId w15:val="{1D8CC590-DBA6-4287-ACDB-67BB364E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5B01"/>
    <w:rPr>
      <w:color w:val="0563C1" w:themeColor="hyperlink"/>
      <w:u w:val="single"/>
    </w:rPr>
  </w:style>
  <w:style w:type="character" w:styleId="Mencinsinresolver">
    <w:name w:val="Unresolved Mention"/>
    <w:basedOn w:val="Fuentedeprrafopredeter"/>
    <w:uiPriority w:val="99"/>
    <w:semiHidden/>
    <w:unhideWhenUsed/>
    <w:rsid w:val="008C5B01"/>
    <w:rPr>
      <w:color w:val="605E5C"/>
      <w:shd w:val="clear" w:color="auto" w:fill="E1DFDD"/>
    </w:rPr>
  </w:style>
  <w:style w:type="character" w:styleId="Nmerodelnea">
    <w:name w:val="line number"/>
    <w:basedOn w:val="Fuentedeprrafopredeter"/>
    <w:uiPriority w:val="99"/>
    <w:semiHidden/>
    <w:unhideWhenUsed/>
    <w:rsid w:val="00F253E7"/>
  </w:style>
  <w:style w:type="paragraph" w:styleId="Revisin">
    <w:name w:val="Revision"/>
    <w:hidden/>
    <w:uiPriority w:val="99"/>
    <w:semiHidden/>
    <w:rsid w:val="00C6488E"/>
    <w:pPr>
      <w:spacing w:after="0" w:line="240" w:lineRule="auto"/>
    </w:pPr>
  </w:style>
  <w:style w:type="paragraph" w:customStyle="1" w:styleId="Normal0">
    <w:name w:val="Normal0"/>
    <w:qFormat/>
    <w:rsid w:val="00C6488E"/>
    <w:pPr>
      <w:suppressAutoHyphens/>
      <w:spacing w:after="0" w:line="276" w:lineRule="auto"/>
    </w:pPr>
    <w:rPr>
      <w:rFonts w:ascii="Arial" w:eastAsia="Arial" w:hAnsi="Arial" w:cs="Arial"/>
      <w:lang w:val="en-US"/>
    </w:rPr>
  </w:style>
  <w:style w:type="character" w:styleId="Refdecomentario">
    <w:name w:val="annotation reference"/>
    <w:basedOn w:val="Fuentedeprrafopredeter"/>
    <w:uiPriority w:val="99"/>
    <w:semiHidden/>
    <w:unhideWhenUsed/>
    <w:rsid w:val="00667636"/>
    <w:rPr>
      <w:sz w:val="16"/>
      <w:szCs w:val="16"/>
    </w:rPr>
  </w:style>
  <w:style w:type="paragraph" w:styleId="Textocomentario">
    <w:name w:val="annotation text"/>
    <w:basedOn w:val="Normal"/>
    <w:link w:val="TextocomentarioCar"/>
    <w:uiPriority w:val="99"/>
    <w:semiHidden/>
    <w:unhideWhenUsed/>
    <w:rsid w:val="006676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7636"/>
    <w:rPr>
      <w:sz w:val="20"/>
      <w:szCs w:val="20"/>
    </w:rPr>
  </w:style>
  <w:style w:type="paragraph" w:styleId="Asuntodelcomentario">
    <w:name w:val="annotation subject"/>
    <w:basedOn w:val="Textocomentario"/>
    <w:next w:val="Textocomentario"/>
    <w:link w:val="AsuntodelcomentarioCar"/>
    <w:uiPriority w:val="99"/>
    <w:semiHidden/>
    <w:unhideWhenUsed/>
    <w:rsid w:val="00667636"/>
    <w:rPr>
      <w:b/>
      <w:bCs/>
    </w:rPr>
  </w:style>
  <w:style w:type="character" w:customStyle="1" w:styleId="AsuntodelcomentarioCar">
    <w:name w:val="Asunto del comentario Car"/>
    <w:basedOn w:val="TextocomentarioCar"/>
    <w:link w:val="Asuntodelcomentario"/>
    <w:uiPriority w:val="99"/>
    <w:semiHidden/>
    <w:rsid w:val="00667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1827">
      <w:bodyDiv w:val="1"/>
      <w:marLeft w:val="0"/>
      <w:marRight w:val="0"/>
      <w:marTop w:val="0"/>
      <w:marBottom w:val="0"/>
      <w:divBdr>
        <w:top w:val="none" w:sz="0" w:space="0" w:color="auto"/>
        <w:left w:val="none" w:sz="0" w:space="0" w:color="auto"/>
        <w:bottom w:val="none" w:sz="0" w:space="0" w:color="auto"/>
        <w:right w:val="none" w:sz="0" w:space="0" w:color="auto"/>
      </w:divBdr>
    </w:div>
    <w:div w:id="174658638">
      <w:bodyDiv w:val="1"/>
      <w:marLeft w:val="0"/>
      <w:marRight w:val="0"/>
      <w:marTop w:val="0"/>
      <w:marBottom w:val="0"/>
      <w:divBdr>
        <w:top w:val="none" w:sz="0" w:space="0" w:color="auto"/>
        <w:left w:val="none" w:sz="0" w:space="0" w:color="auto"/>
        <w:bottom w:val="none" w:sz="0" w:space="0" w:color="auto"/>
        <w:right w:val="none" w:sz="0" w:space="0" w:color="auto"/>
      </w:divBdr>
    </w:div>
    <w:div w:id="628323266">
      <w:bodyDiv w:val="1"/>
      <w:marLeft w:val="0"/>
      <w:marRight w:val="0"/>
      <w:marTop w:val="0"/>
      <w:marBottom w:val="0"/>
      <w:divBdr>
        <w:top w:val="none" w:sz="0" w:space="0" w:color="auto"/>
        <w:left w:val="none" w:sz="0" w:space="0" w:color="auto"/>
        <w:bottom w:val="none" w:sz="0" w:space="0" w:color="auto"/>
        <w:right w:val="none" w:sz="0" w:space="0" w:color="auto"/>
      </w:divBdr>
    </w:div>
    <w:div w:id="777137928">
      <w:bodyDiv w:val="1"/>
      <w:marLeft w:val="0"/>
      <w:marRight w:val="0"/>
      <w:marTop w:val="0"/>
      <w:marBottom w:val="0"/>
      <w:divBdr>
        <w:top w:val="none" w:sz="0" w:space="0" w:color="auto"/>
        <w:left w:val="none" w:sz="0" w:space="0" w:color="auto"/>
        <w:bottom w:val="none" w:sz="0" w:space="0" w:color="auto"/>
        <w:right w:val="none" w:sz="0" w:space="0" w:color="auto"/>
      </w:divBdr>
    </w:div>
    <w:div w:id="827139830">
      <w:bodyDiv w:val="1"/>
      <w:marLeft w:val="0"/>
      <w:marRight w:val="0"/>
      <w:marTop w:val="0"/>
      <w:marBottom w:val="0"/>
      <w:divBdr>
        <w:top w:val="none" w:sz="0" w:space="0" w:color="auto"/>
        <w:left w:val="none" w:sz="0" w:space="0" w:color="auto"/>
        <w:bottom w:val="none" w:sz="0" w:space="0" w:color="auto"/>
        <w:right w:val="none" w:sz="0" w:space="0" w:color="auto"/>
      </w:divBdr>
    </w:div>
    <w:div w:id="863059491">
      <w:bodyDiv w:val="1"/>
      <w:marLeft w:val="0"/>
      <w:marRight w:val="0"/>
      <w:marTop w:val="0"/>
      <w:marBottom w:val="0"/>
      <w:divBdr>
        <w:top w:val="none" w:sz="0" w:space="0" w:color="auto"/>
        <w:left w:val="none" w:sz="0" w:space="0" w:color="auto"/>
        <w:bottom w:val="none" w:sz="0" w:space="0" w:color="auto"/>
        <w:right w:val="none" w:sz="0" w:space="0" w:color="auto"/>
      </w:divBdr>
    </w:div>
    <w:div w:id="1152525171">
      <w:bodyDiv w:val="1"/>
      <w:marLeft w:val="0"/>
      <w:marRight w:val="0"/>
      <w:marTop w:val="0"/>
      <w:marBottom w:val="0"/>
      <w:divBdr>
        <w:top w:val="none" w:sz="0" w:space="0" w:color="auto"/>
        <w:left w:val="none" w:sz="0" w:space="0" w:color="auto"/>
        <w:bottom w:val="none" w:sz="0" w:space="0" w:color="auto"/>
        <w:right w:val="none" w:sz="0" w:space="0" w:color="auto"/>
      </w:divBdr>
    </w:div>
    <w:div w:id="1157263202">
      <w:bodyDiv w:val="1"/>
      <w:marLeft w:val="0"/>
      <w:marRight w:val="0"/>
      <w:marTop w:val="0"/>
      <w:marBottom w:val="0"/>
      <w:divBdr>
        <w:top w:val="none" w:sz="0" w:space="0" w:color="auto"/>
        <w:left w:val="none" w:sz="0" w:space="0" w:color="auto"/>
        <w:bottom w:val="none" w:sz="0" w:space="0" w:color="auto"/>
        <w:right w:val="none" w:sz="0" w:space="0" w:color="auto"/>
      </w:divBdr>
    </w:div>
    <w:div w:id="1310744748">
      <w:bodyDiv w:val="1"/>
      <w:marLeft w:val="0"/>
      <w:marRight w:val="0"/>
      <w:marTop w:val="0"/>
      <w:marBottom w:val="0"/>
      <w:divBdr>
        <w:top w:val="none" w:sz="0" w:space="0" w:color="auto"/>
        <w:left w:val="none" w:sz="0" w:space="0" w:color="auto"/>
        <w:bottom w:val="none" w:sz="0" w:space="0" w:color="auto"/>
        <w:right w:val="none" w:sz="0" w:space="0" w:color="auto"/>
      </w:divBdr>
    </w:div>
    <w:div w:id="1646425204">
      <w:bodyDiv w:val="1"/>
      <w:marLeft w:val="0"/>
      <w:marRight w:val="0"/>
      <w:marTop w:val="0"/>
      <w:marBottom w:val="0"/>
      <w:divBdr>
        <w:top w:val="none" w:sz="0" w:space="0" w:color="auto"/>
        <w:left w:val="none" w:sz="0" w:space="0" w:color="auto"/>
        <w:bottom w:val="none" w:sz="0" w:space="0" w:color="auto"/>
        <w:right w:val="none" w:sz="0" w:space="0" w:color="auto"/>
      </w:divBdr>
    </w:div>
    <w:div w:id="1780877331">
      <w:bodyDiv w:val="1"/>
      <w:marLeft w:val="0"/>
      <w:marRight w:val="0"/>
      <w:marTop w:val="0"/>
      <w:marBottom w:val="0"/>
      <w:divBdr>
        <w:top w:val="none" w:sz="0" w:space="0" w:color="auto"/>
        <w:left w:val="none" w:sz="0" w:space="0" w:color="auto"/>
        <w:bottom w:val="none" w:sz="0" w:space="0" w:color="auto"/>
        <w:right w:val="none" w:sz="0" w:space="0" w:color="auto"/>
      </w:divBdr>
    </w:div>
    <w:div w:id="1837265084">
      <w:bodyDiv w:val="1"/>
      <w:marLeft w:val="0"/>
      <w:marRight w:val="0"/>
      <w:marTop w:val="0"/>
      <w:marBottom w:val="0"/>
      <w:divBdr>
        <w:top w:val="none" w:sz="0" w:space="0" w:color="auto"/>
        <w:left w:val="none" w:sz="0" w:space="0" w:color="auto"/>
        <w:bottom w:val="none" w:sz="0" w:space="0" w:color="auto"/>
        <w:right w:val="none" w:sz="0" w:space="0" w:color="auto"/>
      </w:divBdr>
    </w:div>
    <w:div w:id="1875918445">
      <w:bodyDiv w:val="1"/>
      <w:marLeft w:val="0"/>
      <w:marRight w:val="0"/>
      <w:marTop w:val="0"/>
      <w:marBottom w:val="0"/>
      <w:divBdr>
        <w:top w:val="none" w:sz="0" w:space="0" w:color="auto"/>
        <w:left w:val="none" w:sz="0" w:space="0" w:color="auto"/>
        <w:bottom w:val="none" w:sz="0" w:space="0" w:color="auto"/>
        <w:right w:val="none" w:sz="0" w:space="0" w:color="auto"/>
      </w:divBdr>
    </w:div>
    <w:div w:id="1917590060">
      <w:bodyDiv w:val="1"/>
      <w:marLeft w:val="0"/>
      <w:marRight w:val="0"/>
      <w:marTop w:val="0"/>
      <w:marBottom w:val="0"/>
      <w:divBdr>
        <w:top w:val="none" w:sz="0" w:space="0" w:color="auto"/>
        <w:left w:val="none" w:sz="0" w:space="0" w:color="auto"/>
        <w:bottom w:val="none" w:sz="0" w:space="0" w:color="auto"/>
        <w:right w:val="none" w:sz="0" w:space="0" w:color="auto"/>
      </w:divBdr>
    </w:div>
    <w:div w:id="2007173038">
      <w:bodyDiv w:val="1"/>
      <w:marLeft w:val="0"/>
      <w:marRight w:val="0"/>
      <w:marTop w:val="0"/>
      <w:marBottom w:val="0"/>
      <w:divBdr>
        <w:top w:val="none" w:sz="0" w:space="0" w:color="auto"/>
        <w:left w:val="none" w:sz="0" w:space="0" w:color="auto"/>
        <w:bottom w:val="none" w:sz="0" w:space="0" w:color="auto"/>
        <w:right w:val="none" w:sz="0" w:space="0" w:color="auto"/>
      </w:divBdr>
    </w:div>
    <w:div w:id="20159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79/cabicompendium.34677" TargetMode="External"/><Relationship Id="rId13" Type="http://schemas.openxmlformats.org/officeDocument/2006/relationships/hyperlink" Target="http://www.hear.org/pier/wra/pacific/Momordica_charantia_CGC.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590/S0006-87052010000200010" TargetMode="External"/><Relationship Id="rId12" Type="http://schemas.openxmlformats.org/officeDocument/2006/relationships/hyperlink" Target="https://www.inaturalist.org/observations?place_id=7512&amp;taxon_id=613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abio.gob.mx/malezasdemexico/cucurbitaceae/momordica-charantia/fichas/ficha.htm" TargetMode="External"/><Relationship Id="rId1" Type="http://schemas.openxmlformats.org/officeDocument/2006/relationships/customXml" Target="../customXml/item1.xml"/><Relationship Id="rId6" Type="http://schemas.openxmlformats.org/officeDocument/2006/relationships/hyperlink" Target="https://doi.org/10.31095/investigatio.2018.11.1" TargetMode="External"/><Relationship Id="rId11" Type="http://schemas.openxmlformats.org/officeDocument/2006/relationships/hyperlink" Target="https://doi.org/10.11648/j.abb.20210901.12" TargetMode="External"/><Relationship Id="rId5" Type="http://schemas.openxmlformats.org/officeDocument/2006/relationships/hyperlink" Target="https://doi.org/10.1016/j.jep.2009.03.024" TargetMode="External"/><Relationship Id="rId15" Type="http://schemas.openxmlformats.org/officeDocument/2006/relationships/hyperlink" Target="http://repositorio.iniap.gob.ec/handle/41000/1599" TargetMode="External"/><Relationship Id="rId10" Type="http://schemas.openxmlformats.org/officeDocument/2006/relationships/hyperlink" Target="https://www.gbif.org/es/species/2874581" TargetMode="External"/><Relationship Id="rId4" Type="http://schemas.openxmlformats.org/officeDocument/2006/relationships/webSettings" Target="webSettings.xml"/><Relationship Id="rId9" Type="http://schemas.openxmlformats.org/officeDocument/2006/relationships/hyperlink" Target="https://www.nparks.gov.sg/florafaunaweb/flora/1/4/1452" TargetMode="External"/><Relationship Id="rId14" Type="http://schemas.openxmlformats.org/officeDocument/2006/relationships/hyperlink" Target="https://prota.prota4u.org/searchresults.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838C-811C-4512-B1F2-DD18AB88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13</Pages>
  <Words>5586</Words>
  <Characters>30725</Characters>
  <Application>Microsoft Office Word</Application>
  <DocSecurity>0</DocSecurity>
  <Lines>256</Lines>
  <Paragraphs>72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Vargas</dc:creator>
  <cp:keywords/>
  <dc:description/>
  <cp:lastModifiedBy>Yani Rizzo Ochoa</cp:lastModifiedBy>
  <cp:revision>14</cp:revision>
  <dcterms:created xsi:type="dcterms:W3CDTF">2023-10-06T21:07:00Z</dcterms:created>
  <dcterms:modified xsi:type="dcterms:W3CDTF">2023-10-31T19:31:00Z</dcterms:modified>
</cp:coreProperties>
</file>